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46295" w14:textId="77777777" w:rsidR="00481B34" w:rsidRPr="00885FF9" w:rsidRDefault="00481B34" w:rsidP="00885FF9">
      <w:pPr>
        <w:jc w:val="left"/>
        <w:rPr>
          <w:rFonts w:ascii="Arial" w:hAnsi="Arial" w:cs="Arial"/>
          <w:b/>
          <w:sz w:val="28"/>
          <w:szCs w:val="24"/>
        </w:rPr>
      </w:pPr>
      <w:r>
        <w:rPr>
          <w:rFonts w:ascii="Arial" w:hAnsi="Arial" w:cs="Arial"/>
          <w:b/>
          <w:sz w:val="28"/>
          <w:szCs w:val="24"/>
        </w:rPr>
        <w:t>Accountability Profile:</w:t>
      </w:r>
    </w:p>
    <w:p w14:paraId="52B46296" w14:textId="77777777" w:rsidR="009A1919" w:rsidRDefault="009A1919" w:rsidP="00AC10FC">
      <w:pPr>
        <w:jc w:val="left"/>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4"/>
        <w:gridCol w:w="6942"/>
      </w:tblGrid>
      <w:tr w:rsidR="009A1919" w:rsidRPr="00F43150" w14:paraId="52B4629C" w14:textId="77777777" w:rsidTr="001A3901">
        <w:tc>
          <w:tcPr>
            <w:tcW w:w="2074" w:type="dxa"/>
            <w:shd w:val="clear" w:color="auto" w:fill="D9D9D9" w:themeFill="background1" w:themeFillShade="D9"/>
          </w:tcPr>
          <w:p w14:paraId="52B46297" w14:textId="77777777" w:rsidR="009A1919" w:rsidRPr="0092142F" w:rsidRDefault="009A1919" w:rsidP="008A4123">
            <w:pPr>
              <w:jc w:val="left"/>
              <w:rPr>
                <w:rFonts w:ascii="Arial" w:hAnsi="Arial" w:cs="Arial"/>
                <w:b/>
                <w:sz w:val="24"/>
                <w:szCs w:val="24"/>
                <w:u w:val="single"/>
              </w:rPr>
            </w:pPr>
          </w:p>
          <w:p w14:paraId="52B46298" w14:textId="77777777" w:rsidR="009A1919" w:rsidRPr="0092142F" w:rsidRDefault="009A1919" w:rsidP="008A4123">
            <w:pPr>
              <w:jc w:val="left"/>
              <w:rPr>
                <w:rFonts w:ascii="Arial" w:hAnsi="Arial" w:cs="Arial"/>
                <w:b/>
                <w:sz w:val="24"/>
                <w:szCs w:val="24"/>
              </w:rPr>
            </w:pPr>
            <w:r w:rsidRPr="0092142F">
              <w:rPr>
                <w:rFonts w:ascii="Arial" w:hAnsi="Arial" w:cs="Arial"/>
                <w:b/>
                <w:sz w:val="24"/>
                <w:szCs w:val="24"/>
              </w:rPr>
              <w:t>Job title:</w:t>
            </w:r>
          </w:p>
          <w:p w14:paraId="52B46299" w14:textId="77777777" w:rsidR="009A1919" w:rsidRPr="0092142F" w:rsidRDefault="009A1919" w:rsidP="008A4123">
            <w:pPr>
              <w:jc w:val="left"/>
              <w:rPr>
                <w:rFonts w:ascii="Arial" w:hAnsi="Arial" w:cs="Arial"/>
                <w:b/>
                <w:sz w:val="24"/>
                <w:szCs w:val="24"/>
              </w:rPr>
            </w:pPr>
          </w:p>
        </w:tc>
        <w:tc>
          <w:tcPr>
            <w:tcW w:w="6942" w:type="dxa"/>
          </w:tcPr>
          <w:p w14:paraId="52B4629A" w14:textId="77777777" w:rsidR="009A1919" w:rsidRPr="0081498A" w:rsidRDefault="009A1919" w:rsidP="008A4123">
            <w:pPr>
              <w:jc w:val="left"/>
              <w:rPr>
                <w:rFonts w:ascii="Tahoma" w:hAnsi="Tahoma" w:cs="Tahoma"/>
              </w:rPr>
            </w:pPr>
          </w:p>
          <w:p w14:paraId="52B4629B" w14:textId="7B9E3C92" w:rsidR="009A1919" w:rsidRPr="00532AAD" w:rsidRDefault="00DE3A27" w:rsidP="009A1919">
            <w:pPr>
              <w:jc w:val="left"/>
              <w:rPr>
                <w:rFonts w:ascii="Tahoma" w:hAnsi="Tahoma" w:cs="Tahoma"/>
                <w:b/>
                <w:bCs/>
              </w:rPr>
            </w:pPr>
            <w:r>
              <w:rPr>
                <w:rFonts w:ascii="Tahoma" w:hAnsi="Tahoma" w:cs="Tahoma"/>
                <w:b/>
                <w:bCs/>
              </w:rPr>
              <w:t>Sales</w:t>
            </w:r>
            <w:r w:rsidR="00625E5F">
              <w:rPr>
                <w:rFonts w:ascii="Tahoma" w:hAnsi="Tahoma" w:cs="Tahoma"/>
                <w:b/>
                <w:bCs/>
              </w:rPr>
              <w:t xml:space="preserve"> and Homeownership</w:t>
            </w:r>
            <w:r>
              <w:rPr>
                <w:rFonts w:ascii="Tahoma" w:hAnsi="Tahoma" w:cs="Tahoma"/>
                <w:b/>
                <w:bCs/>
              </w:rPr>
              <w:t xml:space="preserve"> </w:t>
            </w:r>
            <w:r w:rsidR="00526617" w:rsidRPr="00532AAD">
              <w:rPr>
                <w:rFonts w:ascii="Tahoma" w:hAnsi="Tahoma" w:cs="Tahoma"/>
                <w:b/>
                <w:bCs/>
              </w:rPr>
              <w:t>Coordinator</w:t>
            </w:r>
          </w:p>
        </w:tc>
      </w:tr>
      <w:tr w:rsidR="009A1919" w:rsidRPr="00F43150" w14:paraId="52B462A2" w14:textId="77777777" w:rsidTr="001A3901">
        <w:tc>
          <w:tcPr>
            <w:tcW w:w="2074" w:type="dxa"/>
            <w:shd w:val="clear" w:color="auto" w:fill="D9D9D9" w:themeFill="background1" w:themeFillShade="D9"/>
          </w:tcPr>
          <w:p w14:paraId="52B4629D" w14:textId="77777777" w:rsidR="009A1919" w:rsidRPr="0092142F" w:rsidRDefault="009A1919" w:rsidP="008A4123">
            <w:pPr>
              <w:jc w:val="left"/>
              <w:rPr>
                <w:rFonts w:ascii="Arial" w:hAnsi="Arial" w:cs="Arial"/>
                <w:b/>
                <w:sz w:val="24"/>
                <w:szCs w:val="24"/>
                <w:u w:val="single"/>
              </w:rPr>
            </w:pPr>
          </w:p>
          <w:p w14:paraId="52B4629E" w14:textId="77777777" w:rsidR="009A1919" w:rsidRPr="0092142F" w:rsidRDefault="009A1919" w:rsidP="008A4123">
            <w:pPr>
              <w:jc w:val="left"/>
              <w:rPr>
                <w:rFonts w:ascii="Arial" w:hAnsi="Arial" w:cs="Arial"/>
                <w:b/>
                <w:sz w:val="24"/>
                <w:szCs w:val="24"/>
              </w:rPr>
            </w:pPr>
            <w:r w:rsidRPr="0092142F">
              <w:rPr>
                <w:rFonts w:ascii="Arial" w:hAnsi="Arial" w:cs="Arial"/>
                <w:b/>
                <w:sz w:val="24"/>
                <w:szCs w:val="24"/>
              </w:rPr>
              <w:t>Employer:</w:t>
            </w:r>
          </w:p>
          <w:p w14:paraId="52B4629F" w14:textId="77777777" w:rsidR="009A1919" w:rsidRPr="0092142F" w:rsidRDefault="009A1919" w:rsidP="008A4123">
            <w:pPr>
              <w:jc w:val="left"/>
              <w:rPr>
                <w:rFonts w:ascii="Arial" w:hAnsi="Arial" w:cs="Arial"/>
                <w:b/>
                <w:sz w:val="24"/>
                <w:szCs w:val="24"/>
              </w:rPr>
            </w:pPr>
          </w:p>
        </w:tc>
        <w:tc>
          <w:tcPr>
            <w:tcW w:w="6942" w:type="dxa"/>
          </w:tcPr>
          <w:p w14:paraId="52B462A0" w14:textId="77777777" w:rsidR="009A1919" w:rsidRPr="0081498A" w:rsidRDefault="009A1919" w:rsidP="008A4123">
            <w:pPr>
              <w:jc w:val="left"/>
              <w:rPr>
                <w:rFonts w:ascii="Tahoma" w:hAnsi="Tahoma" w:cs="Tahoma"/>
              </w:rPr>
            </w:pPr>
          </w:p>
          <w:p w14:paraId="52B462A1" w14:textId="77777777" w:rsidR="009A1919" w:rsidRPr="0081498A" w:rsidRDefault="009A1919" w:rsidP="008A4123">
            <w:pPr>
              <w:jc w:val="left"/>
              <w:rPr>
                <w:rFonts w:ascii="Tahoma" w:hAnsi="Tahoma" w:cs="Tahoma"/>
              </w:rPr>
            </w:pPr>
            <w:r w:rsidRPr="0081498A">
              <w:rPr>
                <w:rFonts w:ascii="Tahoma" w:hAnsi="Tahoma" w:cs="Tahoma"/>
              </w:rPr>
              <w:t>Weaver Vale Housing Trust</w:t>
            </w:r>
          </w:p>
        </w:tc>
      </w:tr>
      <w:tr w:rsidR="009A1919" w:rsidRPr="00F43150" w14:paraId="52B462A8" w14:textId="77777777" w:rsidTr="001A3901">
        <w:tc>
          <w:tcPr>
            <w:tcW w:w="2074" w:type="dxa"/>
            <w:shd w:val="clear" w:color="auto" w:fill="D9D9D9" w:themeFill="background1" w:themeFillShade="D9"/>
          </w:tcPr>
          <w:p w14:paraId="52B462A3" w14:textId="77777777" w:rsidR="009A1919" w:rsidRPr="0092142F" w:rsidRDefault="009A1919" w:rsidP="008A4123">
            <w:pPr>
              <w:jc w:val="left"/>
              <w:rPr>
                <w:rFonts w:ascii="Arial" w:hAnsi="Arial" w:cs="Arial"/>
                <w:b/>
                <w:sz w:val="24"/>
                <w:szCs w:val="24"/>
                <w:u w:val="single"/>
              </w:rPr>
            </w:pPr>
          </w:p>
          <w:p w14:paraId="52B462A4" w14:textId="77777777" w:rsidR="009A1919" w:rsidRPr="0092142F" w:rsidRDefault="009A1919" w:rsidP="008A4123">
            <w:pPr>
              <w:jc w:val="left"/>
              <w:rPr>
                <w:rFonts w:ascii="Arial" w:hAnsi="Arial" w:cs="Arial"/>
                <w:b/>
                <w:sz w:val="24"/>
                <w:szCs w:val="24"/>
              </w:rPr>
            </w:pPr>
            <w:r w:rsidRPr="0092142F">
              <w:rPr>
                <w:rFonts w:ascii="Arial" w:hAnsi="Arial" w:cs="Arial"/>
                <w:b/>
                <w:sz w:val="24"/>
                <w:szCs w:val="24"/>
              </w:rPr>
              <w:t>Location:</w:t>
            </w:r>
          </w:p>
          <w:p w14:paraId="52B462A5" w14:textId="77777777" w:rsidR="009A1919" w:rsidRPr="0092142F" w:rsidRDefault="009A1919" w:rsidP="008A4123">
            <w:pPr>
              <w:jc w:val="left"/>
              <w:rPr>
                <w:rFonts w:ascii="Arial" w:hAnsi="Arial" w:cs="Arial"/>
                <w:b/>
                <w:sz w:val="24"/>
                <w:szCs w:val="24"/>
              </w:rPr>
            </w:pPr>
          </w:p>
        </w:tc>
        <w:tc>
          <w:tcPr>
            <w:tcW w:w="6942" w:type="dxa"/>
          </w:tcPr>
          <w:p w14:paraId="52B462A6" w14:textId="77777777" w:rsidR="009A1919" w:rsidRPr="0081498A" w:rsidRDefault="009A1919" w:rsidP="008A4123">
            <w:pPr>
              <w:jc w:val="left"/>
              <w:rPr>
                <w:rFonts w:ascii="Tahoma" w:hAnsi="Tahoma" w:cs="Tahoma"/>
              </w:rPr>
            </w:pPr>
          </w:p>
          <w:p w14:paraId="52B462A7" w14:textId="77777777" w:rsidR="009A1919" w:rsidRPr="0081498A" w:rsidRDefault="009A1919" w:rsidP="008A4123">
            <w:pPr>
              <w:jc w:val="left"/>
              <w:rPr>
                <w:rFonts w:ascii="Tahoma" w:hAnsi="Tahoma" w:cs="Tahoma"/>
              </w:rPr>
            </w:pPr>
            <w:r w:rsidRPr="0081498A">
              <w:rPr>
                <w:rFonts w:ascii="Tahoma" w:hAnsi="Tahoma" w:cs="Tahoma"/>
              </w:rPr>
              <w:t>Gadbrook Point, Rudheath Way, Northwich, Cheshire</w:t>
            </w:r>
          </w:p>
        </w:tc>
      </w:tr>
      <w:tr w:rsidR="009A1919" w:rsidRPr="00F43150" w14:paraId="52B462AE" w14:textId="77777777" w:rsidTr="001A3901">
        <w:tc>
          <w:tcPr>
            <w:tcW w:w="2074" w:type="dxa"/>
            <w:shd w:val="clear" w:color="auto" w:fill="D9D9D9" w:themeFill="background1" w:themeFillShade="D9"/>
          </w:tcPr>
          <w:p w14:paraId="52B462A9" w14:textId="77777777" w:rsidR="009A1919" w:rsidRPr="0092142F" w:rsidRDefault="009A1919" w:rsidP="008A4123">
            <w:pPr>
              <w:jc w:val="left"/>
              <w:rPr>
                <w:rFonts w:ascii="Arial" w:hAnsi="Arial" w:cs="Arial"/>
                <w:b/>
                <w:sz w:val="24"/>
                <w:szCs w:val="24"/>
                <w:u w:val="single"/>
              </w:rPr>
            </w:pPr>
          </w:p>
          <w:p w14:paraId="52B462AA" w14:textId="77777777" w:rsidR="009A1919" w:rsidRPr="0092142F" w:rsidRDefault="009A1919" w:rsidP="008A4123">
            <w:pPr>
              <w:jc w:val="left"/>
              <w:rPr>
                <w:rFonts w:ascii="Arial" w:hAnsi="Arial" w:cs="Arial"/>
                <w:b/>
                <w:sz w:val="24"/>
                <w:szCs w:val="24"/>
              </w:rPr>
            </w:pPr>
            <w:r w:rsidRPr="0092142F">
              <w:rPr>
                <w:rFonts w:ascii="Arial" w:hAnsi="Arial" w:cs="Arial"/>
                <w:b/>
                <w:sz w:val="24"/>
                <w:szCs w:val="24"/>
              </w:rPr>
              <w:t>Contract:</w:t>
            </w:r>
          </w:p>
          <w:p w14:paraId="52B462AB" w14:textId="77777777" w:rsidR="009A1919" w:rsidRPr="0092142F" w:rsidRDefault="009A1919" w:rsidP="008A4123">
            <w:pPr>
              <w:jc w:val="left"/>
              <w:rPr>
                <w:rFonts w:ascii="Arial" w:hAnsi="Arial" w:cs="Arial"/>
                <w:b/>
                <w:sz w:val="24"/>
                <w:szCs w:val="24"/>
                <w:u w:val="single"/>
              </w:rPr>
            </w:pPr>
          </w:p>
        </w:tc>
        <w:tc>
          <w:tcPr>
            <w:tcW w:w="6942" w:type="dxa"/>
          </w:tcPr>
          <w:p w14:paraId="52B462AC" w14:textId="77777777" w:rsidR="009A1919" w:rsidRPr="0081498A" w:rsidRDefault="009A1919" w:rsidP="008A4123">
            <w:pPr>
              <w:jc w:val="left"/>
              <w:rPr>
                <w:rFonts w:ascii="Tahoma" w:hAnsi="Tahoma" w:cs="Tahoma"/>
              </w:rPr>
            </w:pPr>
          </w:p>
          <w:p w14:paraId="52B462AD" w14:textId="57085E97" w:rsidR="009A1919" w:rsidRPr="0081498A" w:rsidRDefault="008E7B28" w:rsidP="008A4123">
            <w:pPr>
              <w:jc w:val="left"/>
              <w:rPr>
                <w:rFonts w:ascii="Tahoma" w:hAnsi="Tahoma" w:cs="Tahoma"/>
              </w:rPr>
            </w:pPr>
            <w:r>
              <w:rPr>
                <w:rFonts w:ascii="Tahoma" w:hAnsi="Tahoma" w:cs="Tahoma"/>
              </w:rPr>
              <w:t>Fixed Term Maternity Cover (12 months)</w:t>
            </w:r>
          </w:p>
        </w:tc>
      </w:tr>
      <w:tr w:rsidR="009A1919" w:rsidRPr="00F43150" w14:paraId="52B462B4" w14:textId="77777777" w:rsidTr="001A3901">
        <w:tc>
          <w:tcPr>
            <w:tcW w:w="2074" w:type="dxa"/>
            <w:shd w:val="clear" w:color="auto" w:fill="D9D9D9" w:themeFill="background1" w:themeFillShade="D9"/>
          </w:tcPr>
          <w:p w14:paraId="52B462AF" w14:textId="77777777" w:rsidR="009A1919" w:rsidRPr="0092142F" w:rsidRDefault="009A1919" w:rsidP="008A4123">
            <w:pPr>
              <w:jc w:val="left"/>
              <w:rPr>
                <w:rFonts w:ascii="Arial" w:hAnsi="Arial" w:cs="Arial"/>
                <w:b/>
                <w:sz w:val="24"/>
                <w:szCs w:val="24"/>
                <w:u w:val="single"/>
              </w:rPr>
            </w:pPr>
          </w:p>
          <w:p w14:paraId="163C04C7" w14:textId="4637E79B" w:rsidR="009A1919" w:rsidRDefault="00434DC5" w:rsidP="008A4123">
            <w:pPr>
              <w:jc w:val="left"/>
              <w:rPr>
                <w:rFonts w:ascii="Arial" w:hAnsi="Arial" w:cs="Arial"/>
                <w:b/>
                <w:sz w:val="24"/>
                <w:szCs w:val="24"/>
              </w:rPr>
            </w:pPr>
            <w:r>
              <w:rPr>
                <w:rFonts w:ascii="Arial" w:hAnsi="Arial" w:cs="Arial"/>
                <w:b/>
                <w:sz w:val="24"/>
                <w:szCs w:val="24"/>
              </w:rPr>
              <w:t xml:space="preserve">Annual </w:t>
            </w:r>
            <w:r w:rsidR="009A1919" w:rsidRPr="0092142F">
              <w:rPr>
                <w:rFonts w:ascii="Arial" w:hAnsi="Arial" w:cs="Arial"/>
                <w:b/>
                <w:sz w:val="24"/>
                <w:szCs w:val="24"/>
              </w:rPr>
              <w:t>Salary:</w:t>
            </w:r>
          </w:p>
          <w:p w14:paraId="52B462B1" w14:textId="1D834978" w:rsidR="00C52FCC" w:rsidRPr="00C52FCC" w:rsidRDefault="00C52FCC" w:rsidP="008A4123">
            <w:pPr>
              <w:jc w:val="left"/>
              <w:rPr>
                <w:rFonts w:ascii="Arial" w:hAnsi="Arial" w:cs="Arial"/>
                <w:b/>
                <w:sz w:val="24"/>
                <w:szCs w:val="24"/>
              </w:rPr>
            </w:pPr>
          </w:p>
        </w:tc>
        <w:tc>
          <w:tcPr>
            <w:tcW w:w="6942" w:type="dxa"/>
          </w:tcPr>
          <w:p w14:paraId="0914ED32" w14:textId="77777777" w:rsidR="00526617" w:rsidRPr="0081498A" w:rsidRDefault="00526617" w:rsidP="008A4123">
            <w:pPr>
              <w:jc w:val="left"/>
              <w:rPr>
                <w:rFonts w:ascii="Tahoma" w:hAnsi="Tahoma" w:cs="Tahoma"/>
              </w:rPr>
            </w:pPr>
          </w:p>
          <w:p w14:paraId="52B462B3" w14:textId="607740F4" w:rsidR="009A1919" w:rsidRPr="0081498A" w:rsidRDefault="00D37CCF" w:rsidP="008A4123">
            <w:pPr>
              <w:jc w:val="left"/>
              <w:rPr>
                <w:rFonts w:ascii="Tahoma" w:hAnsi="Tahoma" w:cs="Tahoma"/>
              </w:rPr>
            </w:pPr>
            <w:r>
              <w:rPr>
                <w:rFonts w:ascii="Tahoma" w:hAnsi="Tahoma" w:cs="Tahoma"/>
              </w:rPr>
              <w:t>£30,857.77</w:t>
            </w:r>
          </w:p>
        </w:tc>
      </w:tr>
      <w:tr w:rsidR="009A1919" w:rsidRPr="00F43150" w14:paraId="52B462BB" w14:textId="77777777" w:rsidTr="001A3901">
        <w:tc>
          <w:tcPr>
            <w:tcW w:w="2074" w:type="dxa"/>
            <w:shd w:val="clear" w:color="auto" w:fill="D9D9D9" w:themeFill="background1" w:themeFillShade="D9"/>
          </w:tcPr>
          <w:p w14:paraId="52B462B5" w14:textId="77777777" w:rsidR="009A1919" w:rsidRPr="0092142F" w:rsidRDefault="009A1919" w:rsidP="008A4123">
            <w:pPr>
              <w:jc w:val="left"/>
              <w:rPr>
                <w:rFonts w:ascii="Arial" w:hAnsi="Arial" w:cs="Arial"/>
                <w:b/>
                <w:sz w:val="24"/>
                <w:szCs w:val="24"/>
                <w:u w:val="single"/>
              </w:rPr>
            </w:pPr>
          </w:p>
          <w:p w14:paraId="52B462B6" w14:textId="77777777" w:rsidR="009A1919" w:rsidRPr="0092142F" w:rsidRDefault="009A1919" w:rsidP="008A4123">
            <w:pPr>
              <w:jc w:val="left"/>
              <w:rPr>
                <w:rFonts w:ascii="Arial" w:hAnsi="Arial" w:cs="Arial"/>
                <w:b/>
                <w:sz w:val="24"/>
                <w:szCs w:val="24"/>
              </w:rPr>
            </w:pPr>
            <w:r w:rsidRPr="0092142F">
              <w:rPr>
                <w:rFonts w:ascii="Arial" w:hAnsi="Arial" w:cs="Arial"/>
                <w:b/>
                <w:sz w:val="24"/>
                <w:szCs w:val="24"/>
              </w:rPr>
              <w:t>Hours of work:</w:t>
            </w:r>
          </w:p>
          <w:p w14:paraId="52B462B7" w14:textId="77777777" w:rsidR="009A1919" w:rsidRPr="0092142F" w:rsidRDefault="009A1919" w:rsidP="008A4123">
            <w:pPr>
              <w:jc w:val="left"/>
              <w:rPr>
                <w:rFonts w:ascii="Arial" w:hAnsi="Arial" w:cs="Arial"/>
                <w:b/>
                <w:sz w:val="24"/>
                <w:szCs w:val="24"/>
                <w:u w:val="single"/>
              </w:rPr>
            </w:pPr>
          </w:p>
        </w:tc>
        <w:tc>
          <w:tcPr>
            <w:tcW w:w="6942" w:type="dxa"/>
          </w:tcPr>
          <w:p w14:paraId="52B462B8" w14:textId="77777777" w:rsidR="009A1919" w:rsidRPr="0081498A" w:rsidRDefault="009A1919" w:rsidP="008A4123">
            <w:pPr>
              <w:jc w:val="left"/>
              <w:rPr>
                <w:rFonts w:ascii="Tahoma" w:hAnsi="Tahoma" w:cs="Tahoma"/>
              </w:rPr>
            </w:pPr>
          </w:p>
          <w:p w14:paraId="52B462B9" w14:textId="5E85E166" w:rsidR="009A1919" w:rsidRPr="0081498A" w:rsidRDefault="009A1919" w:rsidP="008A4123">
            <w:pPr>
              <w:jc w:val="left"/>
              <w:rPr>
                <w:rFonts w:ascii="Tahoma" w:hAnsi="Tahoma" w:cs="Tahoma"/>
              </w:rPr>
            </w:pPr>
            <w:r w:rsidRPr="0081498A">
              <w:rPr>
                <w:rFonts w:ascii="Tahoma" w:hAnsi="Tahoma" w:cs="Tahoma"/>
              </w:rPr>
              <w:t xml:space="preserve">37 per week </w:t>
            </w:r>
            <w:r w:rsidR="00332B98" w:rsidRPr="00332B98">
              <w:rPr>
                <w:rFonts w:ascii="Tahoma" w:hAnsi="Tahoma" w:cs="Tahoma"/>
              </w:rPr>
              <w:t>(Working Monday to Friday)</w:t>
            </w:r>
          </w:p>
          <w:p w14:paraId="52B462BA" w14:textId="77777777" w:rsidR="009A1919" w:rsidRPr="0081498A" w:rsidRDefault="009A1919" w:rsidP="008A4123">
            <w:pPr>
              <w:jc w:val="left"/>
              <w:rPr>
                <w:rFonts w:ascii="Tahoma" w:hAnsi="Tahoma" w:cs="Tahoma"/>
              </w:rPr>
            </w:pPr>
          </w:p>
        </w:tc>
      </w:tr>
      <w:tr w:rsidR="009A1919" w:rsidRPr="00F43150" w14:paraId="52B462C1" w14:textId="77777777" w:rsidTr="001A3901">
        <w:tc>
          <w:tcPr>
            <w:tcW w:w="2074" w:type="dxa"/>
            <w:shd w:val="clear" w:color="auto" w:fill="D9D9D9" w:themeFill="background1" w:themeFillShade="D9"/>
          </w:tcPr>
          <w:p w14:paraId="52B462BC" w14:textId="77777777" w:rsidR="009A1919" w:rsidRPr="0092142F" w:rsidRDefault="009A1919" w:rsidP="008A4123">
            <w:pPr>
              <w:jc w:val="left"/>
              <w:rPr>
                <w:rFonts w:ascii="Arial" w:hAnsi="Arial" w:cs="Arial"/>
                <w:b/>
                <w:sz w:val="24"/>
                <w:szCs w:val="24"/>
                <w:u w:val="single"/>
              </w:rPr>
            </w:pPr>
          </w:p>
          <w:p w14:paraId="52B462BD" w14:textId="77777777" w:rsidR="009A1919" w:rsidRPr="0092142F" w:rsidRDefault="009A1919" w:rsidP="008A4123">
            <w:pPr>
              <w:jc w:val="left"/>
              <w:rPr>
                <w:rFonts w:ascii="Arial" w:hAnsi="Arial" w:cs="Arial"/>
                <w:b/>
                <w:sz w:val="24"/>
                <w:szCs w:val="24"/>
              </w:rPr>
            </w:pPr>
            <w:r w:rsidRPr="0092142F">
              <w:rPr>
                <w:rFonts w:ascii="Arial" w:hAnsi="Arial" w:cs="Arial"/>
                <w:b/>
                <w:sz w:val="24"/>
                <w:szCs w:val="24"/>
              </w:rPr>
              <w:t>Department:</w:t>
            </w:r>
          </w:p>
          <w:p w14:paraId="52B462BE" w14:textId="77777777" w:rsidR="009A1919" w:rsidRPr="0092142F" w:rsidRDefault="009A1919" w:rsidP="008A4123">
            <w:pPr>
              <w:jc w:val="left"/>
              <w:rPr>
                <w:rFonts w:ascii="Arial" w:hAnsi="Arial" w:cs="Arial"/>
                <w:b/>
                <w:sz w:val="24"/>
                <w:szCs w:val="24"/>
                <w:u w:val="single"/>
              </w:rPr>
            </w:pPr>
          </w:p>
        </w:tc>
        <w:tc>
          <w:tcPr>
            <w:tcW w:w="6942" w:type="dxa"/>
          </w:tcPr>
          <w:p w14:paraId="52B462BF" w14:textId="77777777" w:rsidR="009A1919" w:rsidRPr="0081498A" w:rsidRDefault="009A1919" w:rsidP="008A4123">
            <w:pPr>
              <w:jc w:val="left"/>
              <w:rPr>
                <w:rFonts w:ascii="Tahoma" w:hAnsi="Tahoma" w:cs="Tahoma"/>
              </w:rPr>
            </w:pPr>
          </w:p>
          <w:p w14:paraId="52B462C0" w14:textId="17900F0D" w:rsidR="009A1919" w:rsidRPr="0081498A" w:rsidRDefault="00526617" w:rsidP="008A4123">
            <w:pPr>
              <w:jc w:val="left"/>
              <w:rPr>
                <w:rFonts w:ascii="Tahoma" w:hAnsi="Tahoma" w:cs="Tahoma"/>
              </w:rPr>
            </w:pPr>
            <w:r w:rsidRPr="0081498A">
              <w:rPr>
                <w:rFonts w:ascii="Tahoma" w:hAnsi="Tahoma" w:cs="Tahoma"/>
              </w:rPr>
              <w:t>Customer, Place and Services (</w:t>
            </w:r>
            <w:r w:rsidR="00625E5F">
              <w:rPr>
                <w:rFonts w:ascii="Tahoma" w:hAnsi="Tahoma" w:cs="Tahoma"/>
              </w:rPr>
              <w:t>Sales and Homeownership Team</w:t>
            </w:r>
            <w:r w:rsidRPr="0081498A">
              <w:rPr>
                <w:rFonts w:ascii="Tahoma" w:hAnsi="Tahoma" w:cs="Tahoma"/>
              </w:rPr>
              <w:t>)</w:t>
            </w:r>
          </w:p>
        </w:tc>
      </w:tr>
      <w:tr w:rsidR="009A1919" w:rsidRPr="00F43150" w14:paraId="52B462C7" w14:textId="77777777" w:rsidTr="001A3901">
        <w:tc>
          <w:tcPr>
            <w:tcW w:w="2074" w:type="dxa"/>
            <w:shd w:val="clear" w:color="auto" w:fill="D9D9D9" w:themeFill="background1" w:themeFillShade="D9"/>
          </w:tcPr>
          <w:p w14:paraId="52B462C2" w14:textId="77777777" w:rsidR="009A1919" w:rsidRPr="0092142F" w:rsidRDefault="009A1919" w:rsidP="008A4123">
            <w:pPr>
              <w:jc w:val="left"/>
              <w:rPr>
                <w:rFonts w:ascii="Arial" w:hAnsi="Arial" w:cs="Arial"/>
                <w:b/>
                <w:sz w:val="24"/>
                <w:szCs w:val="24"/>
                <w:u w:val="single"/>
              </w:rPr>
            </w:pPr>
          </w:p>
          <w:p w14:paraId="52B462C3" w14:textId="77777777" w:rsidR="009A1919" w:rsidRPr="0092142F" w:rsidRDefault="009A1919" w:rsidP="008A4123">
            <w:pPr>
              <w:jc w:val="left"/>
              <w:rPr>
                <w:rFonts w:ascii="Arial" w:hAnsi="Arial" w:cs="Arial"/>
                <w:b/>
                <w:sz w:val="24"/>
                <w:szCs w:val="24"/>
              </w:rPr>
            </w:pPr>
            <w:r w:rsidRPr="0092142F">
              <w:rPr>
                <w:rFonts w:ascii="Arial" w:hAnsi="Arial" w:cs="Arial"/>
                <w:b/>
                <w:sz w:val="24"/>
                <w:szCs w:val="24"/>
              </w:rPr>
              <w:t>Reporting to:</w:t>
            </w:r>
          </w:p>
          <w:p w14:paraId="52B462C4" w14:textId="77777777" w:rsidR="009A1919" w:rsidRPr="0092142F" w:rsidRDefault="009A1919" w:rsidP="008A4123">
            <w:pPr>
              <w:jc w:val="left"/>
              <w:rPr>
                <w:rFonts w:ascii="Arial" w:hAnsi="Arial" w:cs="Arial"/>
                <w:b/>
                <w:sz w:val="24"/>
                <w:szCs w:val="24"/>
                <w:u w:val="single"/>
              </w:rPr>
            </w:pPr>
          </w:p>
        </w:tc>
        <w:tc>
          <w:tcPr>
            <w:tcW w:w="6942" w:type="dxa"/>
          </w:tcPr>
          <w:p w14:paraId="52B462C5" w14:textId="77777777" w:rsidR="009A1919" w:rsidRPr="0081498A" w:rsidRDefault="009A1919" w:rsidP="008A4123">
            <w:pPr>
              <w:jc w:val="left"/>
              <w:rPr>
                <w:rFonts w:ascii="Tahoma" w:hAnsi="Tahoma" w:cs="Tahoma"/>
              </w:rPr>
            </w:pPr>
          </w:p>
          <w:p w14:paraId="52B462C6" w14:textId="3726A5AD" w:rsidR="009A1919" w:rsidRPr="0081498A" w:rsidRDefault="00D06A2D" w:rsidP="009A1919">
            <w:pPr>
              <w:jc w:val="left"/>
              <w:rPr>
                <w:rFonts w:ascii="Tahoma" w:hAnsi="Tahoma" w:cs="Tahoma"/>
              </w:rPr>
            </w:pPr>
            <w:r>
              <w:rPr>
                <w:rFonts w:ascii="Tahoma" w:hAnsi="Tahoma" w:cs="Tahoma"/>
              </w:rPr>
              <w:t xml:space="preserve">Senior Sales Officer </w:t>
            </w:r>
          </w:p>
        </w:tc>
      </w:tr>
      <w:tr w:rsidR="001A3901" w:rsidRPr="00F43150" w14:paraId="664C8123" w14:textId="77777777" w:rsidTr="001A3901">
        <w:tc>
          <w:tcPr>
            <w:tcW w:w="2074" w:type="dxa"/>
            <w:shd w:val="clear" w:color="auto" w:fill="D9D9D9" w:themeFill="background1" w:themeFillShade="D9"/>
          </w:tcPr>
          <w:p w14:paraId="3D74A0AB" w14:textId="7130EC14" w:rsidR="001A3901" w:rsidRPr="0092142F" w:rsidRDefault="001A3901" w:rsidP="001A3901">
            <w:pPr>
              <w:jc w:val="left"/>
              <w:rPr>
                <w:rFonts w:ascii="Arial" w:hAnsi="Arial" w:cs="Arial"/>
                <w:b/>
                <w:sz w:val="24"/>
                <w:szCs w:val="24"/>
                <w:u w:val="single"/>
              </w:rPr>
            </w:pPr>
            <w:r>
              <w:rPr>
                <w:rFonts w:ascii="Arial" w:hAnsi="Arial" w:cs="Arial"/>
                <w:b/>
                <w:sz w:val="24"/>
                <w:szCs w:val="24"/>
              </w:rPr>
              <w:br/>
            </w:r>
            <w:r w:rsidRPr="004D3C38">
              <w:rPr>
                <w:rFonts w:ascii="Arial" w:hAnsi="Arial" w:cs="Arial"/>
                <w:b/>
                <w:sz w:val="24"/>
                <w:szCs w:val="24"/>
              </w:rPr>
              <w:t>DBS Requirement for the role:</w:t>
            </w:r>
            <w:r>
              <w:rPr>
                <w:rFonts w:ascii="Arial" w:hAnsi="Arial" w:cs="Arial"/>
                <w:b/>
                <w:sz w:val="24"/>
                <w:szCs w:val="24"/>
              </w:rPr>
              <w:br/>
            </w:r>
          </w:p>
        </w:tc>
        <w:tc>
          <w:tcPr>
            <w:tcW w:w="6942" w:type="dxa"/>
          </w:tcPr>
          <w:p w14:paraId="3E44891A" w14:textId="4945E1EB" w:rsidR="001A3901" w:rsidRPr="0081498A" w:rsidRDefault="001A3901" w:rsidP="001A3901">
            <w:pPr>
              <w:jc w:val="left"/>
              <w:rPr>
                <w:rFonts w:ascii="Tahoma" w:hAnsi="Tahoma" w:cs="Tahoma"/>
              </w:rPr>
            </w:pPr>
            <w:r w:rsidRPr="006B55B9">
              <w:rPr>
                <w:rFonts w:ascii="Arial" w:hAnsi="Arial" w:cs="Arial"/>
                <w:sz w:val="24"/>
                <w:szCs w:val="24"/>
              </w:rPr>
              <w:br/>
              <w:t xml:space="preserve">Basic </w:t>
            </w:r>
          </w:p>
        </w:tc>
      </w:tr>
    </w:tbl>
    <w:p w14:paraId="52B462C8" w14:textId="77777777" w:rsidR="009A1919" w:rsidRDefault="009A1919" w:rsidP="00AC10FC">
      <w:pPr>
        <w:jc w:val="left"/>
        <w:rPr>
          <w:rFonts w:ascii="Arial" w:hAnsi="Arial" w:cs="Arial"/>
          <w:b/>
          <w:sz w:val="24"/>
          <w:szCs w:val="24"/>
          <w:u w:val="single"/>
        </w:rPr>
      </w:pPr>
    </w:p>
    <w:p w14:paraId="52B462C9" w14:textId="156ADBE3" w:rsidR="00481B34" w:rsidRPr="00240737" w:rsidRDefault="00481B34" w:rsidP="00A055D3">
      <w:pPr>
        <w:jc w:val="left"/>
        <w:rPr>
          <w:rFonts w:ascii="Arial" w:hAnsi="Arial" w:cs="Arial"/>
          <w:sz w:val="24"/>
          <w:szCs w:val="24"/>
        </w:rPr>
      </w:pPr>
      <w:r w:rsidRPr="00240737">
        <w:rPr>
          <w:rFonts w:ascii="Arial" w:hAnsi="Arial" w:cs="Arial"/>
          <w:sz w:val="24"/>
          <w:szCs w:val="24"/>
        </w:rPr>
        <w:t xml:space="preserve">The information outlined below is the purpose of the post, </w:t>
      </w:r>
      <w:r w:rsidR="00526617" w:rsidRPr="00240737">
        <w:rPr>
          <w:rFonts w:ascii="Arial" w:hAnsi="Arial" w:cs="Arial"/>
          <w:sz w:val="24"/>
          <w:szCs w:val="24"/>
        </w:rPr>
        <w:t>i.e.,</w:t>
      </w:r>
      <w:r w:rsidRPr="00240737">
        <w:rPr>
          <w:rFonts w:ascii="Arial" w:hAnsi="Arial" w:cs="Arial"/>
          <w:sz w:val="24"/>
          <w:szCs w:val="24"/>
        </w:rPr>
        <w:t xml:space="preserve"> why it exists, and the key accountabilities of the post holder, </w:t>
      </w:r>
      <w:r w:rsidR="00526617" w:rsidRPr="00240737">
        <w:rPr>
          <w:rFonts w:ascii="Arial" w:hAnsi="Arial" w:cs="Arial"/>
          <w:sz w:val="24"/>
          <w:szCs w:val="24"/>
        </w:rPr>
        <w:t>i.e.,</w:t>
      </w:r>
      <w:r w:rsidRPr="00240737">
        <w:rPr>
          <w:rFonts w:ascii="Arial" w:hAnsi="Arial" w:cs="Arial"/>
          <w:sz w:val="24"/>
          <w:szCs w:val="24"/>
        </w:rPr>
        <w:t xml:space="preserve"> the outcomes required of the post. This is not a list of tasks or duties, as post holders are required to perform any reasonable task within their competence to deliver the stated outcomes</w:t>
      </w:r>
      <w:r w:rsidR="009F74E7">
        <w:rPr>
          <w:rFonts w:ascii="Arial" w:hAnsi="Arial" w:cs="Arial"/>
          <w:sz w:val="24"/>
          <w:szCs w:val="24"/>
        </w:rPr>
        <w:t>.</w:t>
      </w:r>
    </w:p>
    <w:p w14:paraId="52B462CA" w14:textId="77777777" w:rsidR="00481B34" w:rsidRPr="00885FF9" w:rsidRDefault="00481B34" w:rsidP="00AC10FC">
      <w:pPr>
        <w:jc w:val="left"/>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481B34" w:rsidRPr="0092142F" w14:paraId="52B462CC" w14:textId="77777777" w:rsidTr="07A6963B">
        <w:tc>
          <w:tcPr>
            <w:tcW w:w="9016" w:type="dxa"/>
            <w:shd w:val="clear" w:color="auto" w:fill="D9D9D9" w:themeFill="background1" w:themeFillShade="D9"/>
          </w:tcPr>
          <w:p w14:paraId="52B462CB" w14:textId="77777777" w:rsidR="00481B34" w:rsidRPr="0092142F" w:rsidRDefault="00481B34" w:rsidP="0092142F">
            <w:pPr>
              <w:jc w:val="left"/>
              <w:rPr>
                <w:rFonts w:ascii="Arial" w:hAnsi="Arial" w:cs="Arial"/>
                <w:b/>
                <w:sz w:val="24"/>
                <w:szCs w:val="24"/>
              </w:rPr>
            </w:pPr>
            <w:r w:rsidRPr="0092142F">
              <w:rPr>
                <w:rFonts w:ascii="Arial" w:hAnsi="Arial" w:cs="Arial"/>
                <w:b/>
                <w:sz w:val="24"/>
                <w:szCs w:val="24"/>
              </w:rPr>
              <w:t>Job purpose</w:t>
            </w:r>
          </w:p>
        </w:tc>
      </w:tr>
      <w:tr w:rsidR="00481B34" w:rsidRPr="0092142F" w14:paraId="52B462CF" w14:textId="77777777" w:rsidTr="07A6963B">
        <w:trPr>
          <w:trHeight w:val="1061"/>
        </w:trPr>
        <w:tc>
          <w:tcPr>
            <w:tcW w:w="9016" w:type="dxa"/>
          </w:tcPr>
          <w:p w14:paraId="7D770B17" w14:textId="77777777" w:rsidR="00526617" w:rsidRPr="00651FEA" w:rsidRDefault="00526617" w:rsidP="00651FEA">
            <w:pPr>
              <w:spacing w:line="276" w:lineRule="auto"/>
              <w:jc w:val="left"/>
              <w:rPr>
                <w:rFonts w:ascii="Tahoma" w:hAnsi="Tahoma" w:cs="Tahoma"/>
                <w:color w:val="FF0000"/>
                <w:highlight w:val="yellow"/>
              </w:rPr>
            </w:pPr>
          </w:p>
          <w:p w14:paraId="6710A555" w14:textId="72F1A626" w:rsidR="00526617" w:rsidRPr="005874D1" w:rsidRDefault="00651FEA" w:rsidP="005874D1">
            <w:pPr>
              <w:spacing w:line="276" w:lineRule="auto"/>
              <w:jc w:val="both"/>
              <w:rPr>
                <w:rFonts w:ascii="Tahoma" w:hAnsi="Tahoma" w:cs="Tahoma"/>
              </w:rPr>
            </w:pPr>
            <w:r w:rsidRPr="005874D1">
              <w:rPr>
                <w:rFonts w:ascii="Tahoma" w:hAnsi="Tahoma" w:cs="Tahoma"/>
              </w:rPr>
              <w:t>As th</w:t>
            </w:r>
            <w:r w:rsidR="001A3A0B">
              <w:rPr>
                <w:rFonts w:ascii="Tahoma" w:hAnsi="Tahoma" w:cs="Tahoma"/>
              </w:rPr>
              <w:t>e</w:t>
            </w:r>
            <w:r w:rsidRPr="005874D1">
              <w:rPr>
                <w:rFonts w:ascii="Tahoma" w:hAnsi="Tahoma" w:cs="Tahoma"/>
              </w:rPr>
              <w:t xml:space="preserve"> Sales</w:t>
            </w:r>
            <w:r w:rsidR="00625E5F">
              <w:rPr>
                <w:rFonts w:ascii="Tahoma" w:hAnsi="Tahoma" w:cs="Tahoma"/>
              </w:rPr>
              <w:t xml:space="preserve"> and Homeownership</w:t>
            </w:r>
            <w:r w:rsidRPr="005874D1">
              <w:rPr>
                <w:rFonts w:ascii="Tahoma" w:hAnsi="Tahoma" w:cs="Tahoma"/>
              </w:rPr>
              <w:t xml:space="preserve"> Coordinator, y</w:t>
            </w:r>
            <w:r w:rsidR="00526617" w:rsidRPr="005874D1">
              <w:rPr>
                <w:rFonts w:ascii="Tahoma" w:hAnsi="Tahoma" w:cs="Tahoma"/>
              </w:rPr>
              <w:t xml:space="preserve">ou will </w:t>
            </w:r>
            <w:r w:rsidR="00625E5F">
              <w:rPr>
                <w:rFonts w:ascii="Tahoma" w:hAnsi="Tahoma" w:cs="Tahoma"/>
              </w:rPr>
              <w:t>be part of the</w:t>
            </w:r>
            <w:r w:rsidRPr="005874D1">
              <w:rPr>
                <w:rFonts w:ascii="Tahoma" w:hAnsi="Tahoma" w:cs="Tahoma"/>
              </w:rPr>
              <w:t xml:space="preserve"> </w:t>
            </w:r>
            <w:r w:rsidR="00526617" w:rsidRPr="005874D1">
              <w:rPr>
                <w:rFonts w:ascii="Tahoma" w:hAnsi="Tahoma" w:cs="Tahoma"/>
              </w:rPr>
              <w:t xml:space="preserve">Sales </w:t>
            </w:r>
            <w:r w:rsidR="001A3A0B">
              <w:rPr>
                <w:rFonts w:ascii="Tahoma" w:hAnsi="Tahoma" w:cs="Tahoma"/>
              </w:rPr>
              <w:t xml:space="preserve">and Homeownership </w:t>
            </w:r>
            <w:r w:rsidR="00625E5F">
              <w:rPr>
                <w:rFonts w:ascii="Tahoma" w:hAnsi="Tahoma" w:cs="Tahoma"/>
              </w:rPr>
              <w:t>T</w:t>
            </w:r>
            <w:r w:rsidR="00526617" w:rsidRPr="005874D1">
              <w:rPr>
                <w:rFonts w:ascii="Tahoma" w:hAnsi="Tahoma" w:cs="Tahoma"/>
              </w:rPr>
              <w:t>eam</w:t>
            </w:r>
            <w:r w:rsidRPr="005874D1">
              <w:rPr>
                <w:rFonts w:ascii="Tahoma" w:hAnsi="Tahoma" w:cs="Tahoma"/>
              </w:rPr>
              <w:t>,</w:t>
            </w:r>
            <w:r w:rsidR="00526617" w:rsidRPr="005874D1">
              <w:rPr>
                <w:rFonts w:ascii="Tahoma" w:hAnsi="Tahoma" w:cs="Tahoma"/>
              </w:rPr>
              <w:t xml:space="preserve"> </w:t>
            </w:r>
            <w:r w:rsidR="00257624" w:rsidRPr="005874D1">
              <w:rPr>
                <w:rFonts w:ascii="Tahoma" w:hAnsi="Tahoma" w:cs="Tahoma"/>
              </w:rPr>
              <w:t xml:space="preserve">providing support and administrative functions across both </w:t>
            </w:r>
            <w:r w:rsidR="00625E5F">
              <w:rPr>
                <w:rFonts w:ascii="Tahoma" w:hAnsi="Tahoma" w:cs="Tahoma"/>
              </w:rPr>
              <w:t xml:space="preserve">service areas. </w:t>
            </w:r>
          </w:p>
          <w:p w14:paraId="77F0417D" w14:textId="09E3B8D4" w:rsidR="00071545" w:rsidRDefault="00071545" w:rsidP="00651FEA">
            <w:pPr>
              <w:spacing w:line="276" w:lineRule="auto"/>
              <w:jc w:val="left"/>
              <w:rPr>
                <w:rFonts w:ascii="Tahoma" w:hAnsi="Tahoma" w:cs="Tahoma"/>
                <w:color w:val="FF0000"/>
                <w:shd w:val="clear" w:color="auto" w:fill="FFFFFF"/>
              </w:rPr>
            </w:pPr>
          </w:p>
          <w:p w14:paraId="41DF9F3C" w14:textId="2EB755A2" w:rsidR="005874D1" w:rsidRPr="005874D1" w:rsidRDefault="005874D1" w:rsidP="005874D1">
            <w:pPr>
              <w:spacing w:line="276" w:lineRule="auto"/>
              <w:jc w:val="both"/>
              <w:rPr>
                <w:rFonts w:ascii="Tahoma" w:hAnsi="Tahoma" w:cs="Tahoma"/>
                <w:shd w:val="clear" w:color="auto" w:fill="FFFFFF"/>
              </w:rPr>
            </w:pPr>
            <w:r>
              <w:rPr>
                <w:rFonts w:ascii="Tahoma" w:hAnsi="Tahoma" w:cs="Tahoma"/>
                <w:shd w:val="clear" w:color="auto" w:fill="FFFFFF"/>
              </w:rPr>
              <w:t>You will liaise</w:t>
            </w:r>
            <w:r w:rsidRPr="005874D1">
              <w:rPr>
                <w:rFonts w:ascii="Tahoma" w:hAnsi="Tahoma" w:cs="Tahoma"/>
                <w:shd w:val="clear" w:color="auto" w:fill="FFFFFF"/>
              </w:rPr>
              <w:t xml:space="preserve"> with customers, </w:t>
            </w:r>
            <w:r w:rsidR="00E356DF">
              <w:rPr>
                <w:rFonts w:ascii="Tahoma" w:hAnsi="Tahoma" w:cs="Tahoma"/>
                <w:shd w:val="clear" w:color="auto" w:fill="FFFFFF"/>
              </w:rPr>
              <w:t>key external stakeholders</w:t>
            </w:r>
            <w:r w:rsidR="000361FE">
              <w:rPr>
                <w:rFonts w:ascii="Tahoma" w:hAnsi="Tahoma" w:cs="Tahoma"/>
                <w:shd w:val="clear" w:color="auto" w:fill="FFFFFF"/>
              </w:rPr>
              <w:t xml:space="preserve">, and </w:t>
            </w:r>
            <w:r w:rsidRPr="005874D1">
              <w:rPr>
                <w:rFonts w:ascii="Tahoma" w:hAnsi="Tahoma" w:cs="Tahoma"/>
                <w:shd w:val="clear" w:color="auto" w:fill="FFFFFF"/>
              </w:rPr>
              <w:t>colleagues</w:t>
            </w:r>
            <w:r w:rsidR="001A3A0B">
              <w:rPr>
                <w:rFonts w:ascii="Tahoma" w:hAnsi="Tahoma" w:cs="Tahoma"/>
                <w:shd w:val="clear" w:color="auto" w:fill="FFFFFF"/>
              </w:rPr>
              <w:t>.</w:t>
            </w:r>
          </w:p>
          <w:p w14:paraId="0036657A" w14:textId="77777777" w:rsidR="005874D1" w:rsidRDefault="005874D1" w:rsidP="00651FEA">
            <w:pPr>
              <w:spacing w:line="276" w:lineRule="auto"/>
              <w:jc w:val="left"/>
              <w:rPr>
                <w:rFonts w:ascii="Tahoma" w:hAnsi="Tahoma" w:cs="Tahoma"/>
                <w:color w:val="FF0000"/>
                <w:shd w:val="clear" w:color="auto" w:fill="FFFFFF"/>
              </w:rPr>
            </w:pPr>
          </w:p>
          <w:p w14:paraId="476D3C3F" w14:textId="436B7D1C" w:rsidR="00651FEA" w:rsidRPr="005874D1" w:rsidRDefault="00257624" w:rsidP="005874D1">
            <w:pPr>
              <w:spacing w:line="276" w:lineRule="auto"/>
              <w:jc w:val="both"/>
              <w:rPr>
                <w:rFonts w:ascii="Tahoma" w:hAnsi="Tahoma" w:cs="Tahoma"/>
                <w:shd w:val="clear" w:color="auto" w:fill="FFFFFF"/>
              </w:rPr>
            </w:pPr>
            <w:r w:rsidRPr="005874D1">
              <w:rPr>
                <w:rFonts w:ascii="Tahoma" w:hAnsi="Tahoma" w:cs="Tahoma"/>
                <w:shd w:val="clear" w:color="auto" w:fill="FFFFFF"/>
              </w:rPr>
              <w:t xml:space="preserve">You will </w:t>
            </w:r>
            <w:r w:rsidR="005874D1">
              <w:rPr>
                <w:rFonts w:ascii="Tahoma" w:hAnsi="Tahoma" w:cs="Tahoma"/>
                <w:shd w:val="clear" w:color="auto" w:fill="FFFFFF"/>
              </w:rPr>
              <w:t xml:space="preserve">provide administrative </w:t>
            </w:r>
            <w:r w:rsidRPr="005874D1">
              <w:rPr>
                <w:rFonts w:ascii="Tahoma" w:hAnsi="Tahoma" w:cs="Tahoma"/>
                <w:shd w:val="clear" w:color="auto" w:fill="FFFFFF"/>
              </w:rPr>
              <w:t xml:space="preserve">support </w:t>
            </w:r>
            <w:r w:rsidR="005874D1">
              <w:rPr>
                <w:rFonts w:ascii="Tahoma" w:hAnsi="Tahoma" w:cs="Tahoma"/>
                <w:shd w:val="clear" w:color="auto" w:fill="FFFFFF"/>
              </w:rPr>
              <w:t xml:space="preserve">to </w:t>
            </w:r>
            <w:r w:rsidRPr="005874D1">
              <w:rPr>
                <w:rFonts w:ascii="Tahoma" w:hAnsi="Tahoma" w:cs="Tahoma"/>
                <w:shd w:val="clear" w:color="auto" w:fill="FFFFFF"/>
              </w:rPr>
              <w:t>the</w:t>
            </w:r>
            <w:r w:rsidR="001A3A0B">
              <w:rPr>
                <w:rFonts w:ascii="Tahoma" w:hAnsi="Tahoma" w:cs="Tahoma"/>
                <w:shd w:val="clear" w:color="auto" w:fill="FFFFFF"/>
              </w:rPr>
              <w:t xml:space="preserve"> Senior</w:t>
            </w:r>
            <w:r w:rsidRPr="005874D1">
              <w:rPr>
                <w:rFonts w:ascii="Tahoma" w:hAnsi="Tahoma" w:cs="Tahoma"/>
                <w:shd w:val="clear" w:color="auto" w:fill="FFFFFF"/>
              </w:rPr>
              <w:t xml:space="preserve"> Sales Officer </w:t>
            </w:r>
            <w:r w:rsidR="005874D1">
              <w:rPr>
                <w:rFonts w:ascii="Tahoma" w:hAnsi="Tahoma" w:cs="Tahoma"/>
                <w:shd w:val="clear" w:color="auto" w:fill="FFFFFF"/>
              </w:rPr>
              <w:t>for</w:t>
            </w:r>
            <w:r w:rsidRPr="005874D1">
              <w:rPr>
                <w:rFonts w:ascii="Tahoma" w:hAnsi="Tahoma" w:cs="Tahoma"/>
                <w:shd w:val="clear" w:color="auto" w:fill="FFFFFF"/>
              </w:rPr>
              <w:t xml:space="preserve"> the new sales and re</w:t>
            </w:r>
            <w:r w:rsidR="001A3A0B">
              <w:rPr>
                <w:rFonts w:ascii="Tahoma" w:hAnsi="Tahoma" w:cs="Tahoma"/>
                <w:shd w:val="clear" w:color="auto" w:fill="FFFFFF"/>
              </w:rPr>
              <w:t>nt to buy</w:t>
            </w:r>
            <w:r w:rsidRPr="005874D1">
              <w:rPr>
                <w:rFonts w:ascii="Tahoma" w:hAnsi="Tahoma" w:cs="Tahoma"/>
                <w:shd w:val="clear" w:color="auto" w:fill="FFFFFF"/>
              </w:rPr>
              <w:t xml:space="preserve"> process</w:t>
            </w:r>
            <w:r w:rsidR="005874D1">
              <w:rPr>
                <w:rFonts w:ascii="Tahoma" w:hAnsi="Tahoma" w:cs="Tahoma"/>
                <w:shd w:val="clear" w:color="auto" w:fill="FFFFFF"/>
              </w:rPr>
              <w:t>,</w:t>
            </w:r>
            <w:r w:rsidR="001A3A0B">
              <w:rPr>
                <w:rFonts w:ascii="Tahoma" w:hAnsi="Tahoma" w:cs="Tahoma"/>
                <w:shd w:val="clear" w:color="auto" w:fill="FFFFFF"/>
              </w:rPr>
              <w:t xml:space="preserve"> and the Senior Homeownership Services Officer for</w:t>
            </w:r>
            <w:r w:rsidR="001F5E20">
              <w:rPr>
                <w:rFonts w:ascii="Tahoma" w:hAnsi="Tahoma" w:cs="Tahoma"/>
                <w:shd w:val="clear" w:color="auto" w:fill="FFFFFF"/>
              </w:rPr>
              <w:t xml:space="preserve"> the</w:t>
            </w:r>
            <w:r w:rsidR="001A3A0B">
              <w:rPr>
                <w:rFonts w:ascii="Tahoma" w:hAnsi="Tahoma" w:cs="Tahoma"/>
                <w:shd w:val="clear" w:color="auto" w:fill="FFFFFF"/>
              </w:rPr>
              <w:t xml:space="preserve"> resale</w:t>
            </w:r>
            <w:r w:rsidR="00FA1395">
              <w:rPr>
                <w:rFonts w:ascii="Tahoma" w:hAnsi="Tahoma" w:cs="Tahoma"/>
                <w:shd w:val="clear" w:color="auto" w:fill="FFFFFF"/>
              </w:rPr>
              <w:t xml:space="preserve"> and </w:t>
            </w:r>
            <w:r w:rsidR="00FA1395">
              <w:rPr>
                <w:rFonts w:ascii="Tahoma" w:hAnsi="Tahoma" w:cs="Tahoma"/>
                <w:shd w:val="clear" w:color="auto" w:fill="FFFFFF"/>
              </w:rPr>
              <w:lastRenderedPageBreak/>
              <w:t>staircasing</w:t>
            </w:r>
            <w:r w:rsidR="001A3A0B">
              <w:rPr>
                <w:rFonts w:ascii="Tahoma" w:hAnsi="Tahoma" w:cs="Tahoma"/>
                <w:shd w:val="clear" w:color="auto" w:fill="FFFFFF"/>
              </w:rPr>
              <w:t xml:space="preserve"> process</w:t>
            </w:r>
            <w:r w:rsidR="00FA1395">
              <w:rPr>
                <w:rFonts w:ascii="Tahoma" w:hAnsi="Tahoma" w:cs="Tahoma"/>
                <w:shd w:val="clear" w:color="auto" w:fill="FFFFFF"/>
              </w:rPr>
              <w:t xml:space="preserve"> and the management of our Shared Ownership homes</w:t>
            </w:r>
            <w:r w:rsidR="001A3A0B">
              <w:rPr>
                <w:rFonts w:ascii="Tahoma" w:hAnsi="Tahoma" w:cs="Tahoma"/>
                <w:shd w:val="clear" w:color="auto" w:fill="FFFFFF"/>
              </w:rPr>
              <w:t>,</w:t>
            </w:r>
            <w:r w:rsidR="005874D1">
              <w:rPr>
                <w:rFonts w:ascii="Tahoma" w:hAnsi="Tahoma" w:cs="Tahoma"/>
                <w:shd w:val="clear" w:color="auto" w:fill="FFFFFF"/>
              </w:rPr>
              <w:t xml:space="preserve"> and </w:t>
            </w:r>
            <w:r w:rsidR="005874D1" w:rsidRPr="005874D1">
              <w:rPr>
                <w:rFonts w:ascii="Tahoma" w:hAnsi="Tahoma" w:cs="Tahoma"/>
                <w:shd w:val="clear" w:color="auto" w:fill="FFFFFF"/>
              </w:rPr>
              <w:t xml:space="preserve">engage with customers, </w:t>
            </w:r>
            <w:r w:rsidR="005874D1">
              <w:rPr>
                <w:rFonts w:ascii="Tahoma" w:hAnsi="Tahoma" w:cs="Tahoma"/>
                <w:shd w:val="clear" w:color="auto" w:fill="FFFFFF"/>
              </w:rPr>
              <w:t>consultants,</w:t>
            </w:r>
            <w:r w:rsidR="005874D1" w:rsidRPr="005874D1">
              <w:rPr>
                <w:rFonts w:ascii="Tahoma" w:hAnsi="Tahoma" w:cs="Tahoma"/>
                <w:shd w:val="clear" w:color="auto" w:fill="FFFFFF"/>
              </w:rPr>
              <w:t xml:space="preserve"> and internal teams</w:t>
            </w:r>
            <w:r w:rsidR="005874D1">
              <w:rPr>
                <w:rFonts w:ascii="Tahoma" w:hAnsi="Tahoma" w:cs="Tahoma"/>
                <w:shd w:val="clear" w:color="auto" w:fill="FFFFFF"/>
              </w:rPr>
              <w:t>.</w:t>
            </w:r>
          </w:p>
          <w:p w14:paraId="3DC1BA32" w14:textId="77777777" w:rsidR="005874D1" w:rsidRDefault="005874D1" w:rsidP="00257624">
            <w:pPr>
              <w:spacing w:line="276" w:lineRule="auto"/>
              <w:jc w:val="left"/>
              <w:rPr>
                <w:rFonts w:ascii="Tahoma" w:hAnsi="Tahoma" w:cs="Tahoma"/>
                <w:color w:val="FF0000"/>
                <w:highlight w:val="yellow"/>
              </w:rPr>
            </w:pPr>
          </w:p>
          <w:p w14:paraId="52B462CE" w14:textId="311CED20" w:rsidR="000361FE" w:rsidRPr="00651FEA" w:rsidRDefault="000361FE" w:rsidP="00257624">
            <w:pPr>
              <w:spacing w:line="276" w:lineRule="auto"/>
              <w:jc w:val="left"/>
              <w:rPr>
                <w:rFonts w:ascii="Tahoma" w:hAnsi="Tahoma" w:cs="Tahoma"/>
                <w:color w:val="FF0000"/>
                <w:highlight w:val="yellow"/>
              </w:rPr>
            </w:pPr>
          </w:p>
        </w:tc>
      </w:tr>
      <w:tr w:rsidR="00481B34" w:rsidRPr="0092142F" w14:paraId="52B462D1" w14:textId="77777777" w:rsidTr="07A6963B">
        <w:tc>
          <w:tcPr>
            <w:tcW w:w="9016" w:type="dxa"/>
            <w:shd w:val="clear" w:color="auto" w:fill="D9D9D9" w:themeFill="background1" w:themeFillShade="D9"/>
          </w:tcPr>
          <w:p w14:paraId="52B462D0" w14:textId="77777777" w:rsidR="00481B34" w:rsidRPr="0092142F" w:rsidRDefault="00481B34" w:rsidP="0092142F">
            <w:pPr>
              <w:jc w:val="left"/>
              <w:rPr>
                <w:rFonts w:ascii="Arial" w:hAnsi="Arial" w:cs="Arial"/>
                <w:b/>
                <w:sz w:val="24"/>
                <w:szCs w:val="24"/>
              </w:rPr>
            </w:pPr>
            <w:r>
              <w:rPr>
                <w:rFonts w:ascii="Arial" w:hAnsi="Arial" w:cs="Arial"/>
                <w:b/>
                <w:sz w:val="24"/>
                <w:szCs w:val="24"/>
              </w:rPr>
              <w:lastRenderedPageBreak/>
              <w:t>Key Accountabilities</w:t>
            </w:r>
          </w:p>
        </w:tc>
      </w:tr>
      <w:tr w:rsidR="0081498A" w:rsidRPr="0092142F" w14:paraId="52B462EE" w14:textId="77777777" w:rsidTr="07A6963B">
        <w:trPr>
          <w:trHeight w:val="346"/>
        </w:trPr>
        <w:tc>
          <w:tcPr>
            <w:tcW w:w="9016" w:type="dxa"/>
          </w:tcPr>
          <w:p w14:paraId="66651A63" w14:textId="77777777" w:rsidR="0081498A" w:rsidRDefault="0081498A" w:rsidP="0081498A">
            <w:pPr>
              <w:jc w:val="left"/>
            </w:pPr>
          </w:p>
          <w:p w14:paraId="3D652A33" w14:textId="112526B3" w:rsidR="0081498A" w:rsidRPr="007607B6" w:rsidRDefault="00AB0847" w:rsidP="0081498A">
            <w:pPr>
              <w:jc w:val="left"/>
              <w:rPr>
                <w:rFonts w:ascii="Tahoma" w:hAnsi="Tahoma" w:cs="Tahoma"/>
                <w:b/>
                <w:bCs/>
              </w:rPr>
            </w:pPr>
            <w:r>
              <w:rPr>
                <w:rFonts w:ascii="Tahoma" w:hAnsi="Tahoma" w:cs="Tahoma"/>
                <w:b/>
                <w:bCs/>
              </w:rPr>
              <w:t>Sales</w:t>
            </w:r>
            <w:r w:rsidR="005D3F0E">
              <w:rPr>
                <w:rFonts w:ascii="Tahoma" w:hAnsi="Tahoma" w:cs="Tahoma"/>
                <w:b/>
                <w:bCs/>
              </w:rPr>
              <w:t xml:space="preserve"> </w:t>
            </w:r>
            <w:r w:rsidR="00DB1560">
              <w:rPr>
                <w:rFonts w:ascii="Tahoma" w:hAnsi="Tahoma" w:cs="Tahoma"/>
                <w:b/>
                <w:bCs/>
              </w:rPr>
              <w:t>Administration</w:t>
            </w:r>
          </w:p>
          <w:p w14:paraId="6D10BF9D" w14:textId="364D1341" w:rsidR="0081498A" w:rsidRDefault="0081498A" w:rsidP="0081498A">
            <w:pPr>
              <w:jc w:val="left"/>
            </w:pPr>
            <w:r>
              <w:t xml:space="preserve"> </w:t>
            </w:r>
          </w:p>
          <w:p w14:paraId="3FCB6271" w14:textId="2E2598F0" w:rsidR="00DE3A27" w:rsidRDefault="00DE3A27" w:rsidP="00B64675">
            <w:pPr>
              <w:pStyle w:val="ListParagraph"/>
              <w:numPr>
                <w:ilvl w:val="0"/>
                <w:numId w:val="20"/>
              </w:numPr>
              <w:spacing w:line="276" w:lineRule="auto"/>
              <w:jc w:val="both"/>
              <w:rPr>
                <w:rFonts w:ascii="Tahoma" w:hAnsi="Tahoma" w:cs="Tahoma"/>
              </w:rPr>
            </w:pPr>
            <w:r w:rsidRPr="00B64675">
              <w:rPr>
                <w:rFonts w:ascii="Tahoma" w:hAnsi="Tahoma" w:cs="Tahoma"/>
              </w:rPr>
              <w:t xml:space="preserve">To support the </w:t>
            </w:r>
            <w:r w:rsidR="001A3A0B">
              <w:rPr>
                <w:rFonts w:ascii="Tahoma" w:hAnsi="Tahoma" w:cs="Tahoma"/>
              </w:rPr>
              <w:t>Senior</w:t>
            </w:r>
            <w:r w:rsidRPr="00B64675">
              <w:rPr>
                <w:rFonts w:ascii="Tahoma" w:hAnsi="Tahoma" w:cs="Tahoma"/>
              </w:rPr>
              <w:t xml:space="preserve"> Sales Officer with administration of the new sales and re</w:t>
            </w:r>
            <w:r w:rsidR="001A3A0B">
              <w:rPr>
                <w:rFonts w:ascii="Tahoma" w:hAnsi="Tahoma" w:cs="Tahoma"/>
              </w:rPr>
              <w:t>nt to buy</w:t>
            </w:r>
            <w:r w:rsidRPr="00B64675">
              <w:rPr>
                <w:rFonts w:ascii="Tahoma" w:hAnsi="Tahoma" w:cs="Tahoma"/>
              </w:rPr>
              <w:t xml:space="preserve"> process, including obtaining and checking documents provided by customers to assess eligibility, and working with solicitors and internal legal teams to achieve sale completions as quickly as possible.</w:t>
            </w:r>
          </w:p>
          <w:p w14:paraId="44BBD247" w14:textId="26FBFF8F" w:rsidR="001A3A0B" w:rsidRPr="00B64675" w:rsidRDefault="001A3A0B" w:rsidP="00B64675">
            <w:pPr>
              <w:pStyle w:val="ListParagraph"/>
              <w:numPr>
                <w:ilvl w:val="0"/>
                <w:numId w:val="20"/>
              </w:numPr>
              <w:spacing w:line="276" w:lineRule="auto"/>
              <w:jc w:val="both"/>
              <w:rPr>
                <w:rFonts w:ascii="Tahoma" w:hAnsi="Tahoma" w:cs="Tahoma"/>
              </w:rPr>
            </w:pPr>
            <w:r>
              <w:rPr>
                <w:rFonts w:ascii="Tahoma" w:hAnsi="Tahoma" w:cs="Tahoma"/>
              </w:rPr>
              <w:t>To support the Senior Sales Officer with sales progression.</w:t>
            </w:r>
          </w:p>
          <w:p w14:paraId="3E2D65D1" w14:textId="046837E6" w:rsidR="00DE3A27" w:rsidRPr="00B64675" w:rsidRDefault="00DE3A27" w:rsidP="00B64675">
            <w:pPr>
              <w:pStyle w:val="ListParagraph"/>
              <w:numPr>
                <w:ilvl w:val="0"/>
                <w:numId w:val="20"/>
              </w:numPr>
              <w:spacing w:line="276" w:lineRule="auto"/>
              <w:jc w:val="both"/>
              <w:rPr>
                <w:rFonts w:ascii="Tahoma" w:hAnsi="Tahoma" w:cs="Tahoma"/>
              </w:rPr>
            </w:pPr>
            <w:r w:rsidRPr="00B64675">
              <w:rPr>
                <w:rFonts w:ascii="Tahoma" w:hAnsi="Tahoma" w:cs="Tahoma"/>
              </w:rPr>
              <w:t xml:space="preserve">To support the </w:t>
            </w:r>
            <w:r w:rsidR="001A3A0B">
              <w:rPr>
                <w:rFonts w:ascii="Tahoma" w:hAnsi="Tahoma" w:cs="Tahoma"/>
              </w:rPr>
              <w:t>Senior</w:t>
            </w:r>
            <w:r w:rsidRPr="00B64675">
              <w:rPr>
                <w:rFonts w:ascii="Tahoma" w:hAnsi="Tahoma" w:cs="Tahoma"/>
              </w:rPr>
              <w:t xml:space="preserve"> Sales Officer with management of the Prospa CRM database.</w:t>
            </w:r>
          </w:p>
          <w:p w14:paraId="39909415" w14:textId="20428D01" w:rsidR="00DE3A27" w:rsidRDefault="00D82AA2" w:rsidP="00B64675">
            <w:pPr>
              <w:pStyle w:val="ListParagraph"/>
              <w:numPr>
                <w:ilvl w:val="0"/>
                <w:numId w:val="20"/>
              </w:numPr>
              <w:spacing w:line="276" w:lineRule="auto"/>
              <w:jc w:val="both"/>
              <w:rPr>
                <w:rFonts w:ascii="Tahoma" w:hAnsi="Tahoma" w:cs="Tahoma"/>
              </w:rPr>
            </w:pPr>
            <w:r>
              <w:rPr>
                <w:rFonts w:ascii="Tahoma" w:hAnsi="Tahoma" w:cs="Tahoma"/>
              </w:rPr>
              <w:t xml:space="preserve">When required, </w:t>
            </w:r>
            <w:r w:rsidR="005F0ABF">
              <w:rPr>
                <w:rFonts w:ascii="Tahoma" w:hAnsi="Tahoma" w:cs="Tahoma"/>
              </w:rPr>
              <w:t xml:space="preserve">and on an ad-hoc basis, </w:t>
            </w:r>
            <w:r>
              <w:rPr>
                <w:rFonts w:ascii="Tahoma" w:hAnsi="Tahoma" w:cs="Tahoma"/>
              </w:rPr>
              <w:t>to deputise for the</w:t>
            </w:r>
            <w:r w:rsidR="00DE3A27" w:rsidRPr="00B64675">
              <w:rPr>
                <w:rFonts w:ascii="Tahoma" w:hAnsi="Tahoma" w:cs="Tahoma"/>
              </w:rPr>
              <w:t xml:space="preserve"> </w:t>
            </w:r>
            <w:r w:rsidR="001A3A0B">
              <w:rPr>
                <w:rFonts w:ascii="Tahoma" w:hAnsi="Tahoma" w:cs="Tahoma"/>
              </w:rPr>
              <w:t>Senior</w:t>
            </w:r>
            <w:r w:rsidR="00DE3A27" w:rsidRPr="00B64675">
              <w:rPr>
                <w:rFonts w:ascii="Tahoma" w:hAnsi="Tahoma" w:cs="Tahoma"/>
              </w:rPr>
              <w:t xml:space="preserve"> Sales Officer in conducting viewings of new homes with prospective purchasers,</w:t>
            </w:r>
            <w:r w:rsidR="00FA1395">
              <w:rPr>
                <w:rFonts w:ascii="Tahoma" w:hAnsi="Tahoma" w:cs="Tahoma"/>
              </w:rPr>
              <w:t xml:space="preserve"> completing handovers at completion,</w:t>
            </w:r>
            <w:r w:rsidR="00DE3A27" w:rsidRPr="00B64675">
              <w:rPr>
                <w:rFonts w:ascii="Tahoma" w:hAnsi="Tahoma" w:cs="Tahoma"/>
              </w:rPr>
              <w:t xml:space="preserve"> handle product choices and offer incentives, when applicable, to secure reservations.</w:t>
            </w:r>
          </w:p>
          <w:p w14:paraId="751EDADD" w14:textId="533F14BB" w:rsidR="001A3A0B" w:rsidRPr="00B64675" w:rsidRDefault="001A3A0B" w:rsidP="00B64675">
            <w:pPr>
              <w:pStyle w:val="ListParagraph"/>
              <w:numPr>
                <w:ilvl w:val="0"/>
                <w:numId w:val="20"/>
              </w:numPr>
              <w:spacing w:line="276" w:lineRule="auto"/>
              <w:jc w:val="both"/>
              <w:rPr>
                <w:rFonts w:ascii="Tahoma" w:hAnsi="Tahoma" w:cs="Tahoma"/>
              </w:rPr>
            </w:pPr>
            <w:r>
              <w:rPr>
                <w:rFonts w:ascii="Tahoma" w:hAnsi="Tahoma" w:cs="Tahoma"/>
              </w:rPr>
              <w:t>To support the Senior Sales Officer with the rent to buy tenancy sustainment annual checks.</w:t>
            </w:r>
          </w:p>
          <w:p w14:paraId="086A9A38" w14:textId="65648DC0" w:rsidR="00DE3A27" w:rsidRDefault="00DE3A27" w:rsidP="00B64675">
            <w:pPr>
              <w:pStyle w:val="ListParagraph"/>
              <w:numPr>
                <w:ilvl w:val="0"/>
                <w:numId w:val="20"/>
              </w:numPr>
              <w:spacing w:line="276" w:lineRule="auto"/>
              <w:jc w:val="both"/>
              <w:rPr>
                <w:rFonts w:ascii="Tahoma" w:eastAsia="Times New Roman" w:hAnsi="Tahoma" w:cs="Tahoma"/>
              </w:rPr>
            </w:pPr>
            <w:r w:rsidRPr="00B64675">
              <w:rPr>
                <w:rFonts w:ascii="Tahoma" w:eastAsia="Times New Roman" w:hAnsi="Tahoma" w:cs="Tahoma"/>
              </w:rPr>
              <w:t xml:space="preserve">To support the </w:t>
            </w:r>
            <w:r w:rsidR="001A3A0B">
              <w:rPr>
                <w:rFonts w:ascii="Tahoma" w:eastAsia="Times New Roman" w:hAnsi="Tahoma" w:cs="Tahoma"/>
              </w:rPr>
              <w:t>Senior</w:t>
            </w:r>
            <w:r w:rsidRPr="00B64675">
              <w:rPr>
                <w:rFonts w:ascii="Tahoma" w:eastAsia="Times New Roman" w:hAnsi="Tahoma" w:cs="Tahoma"/>
              </w:rPr>
              <w:t xml:space="preserve"> Sales Officer with data inputs on QL systems</w:t>
            </w:r>
            <w:r w:rsidR="00D06A2D">
              <w:rPr>
                <w:rFonts w:ascii="Tahoma" w:eastAsia="Times New Roman" w:hAnsi="Tahoma" w:cs="Tahoma"/>
              </w:rPr>
              <w:t xml:space="preserve">, updates to sales and rent to buy Trackers </w:t>
            </w:r>
            <w:r w:rsidRPr="00B64675">
              <w:rPr>
                <w:rFonts w:ascii="Tahoma" w:eastAsia="Times New Roman" w:hAnsi="Tahoma" w:cs="Tahoma"/>
              </w:rPr>
              <w:t>following scheme handovers.</w:t>
            </w:r>
          </w:p>
          <w:p w14:paraId="5AD2DD56" w14:textId="2A293C05" w:rsidR="0028748A" w:rsidRPr="00B64675" w:rsidRDefault="0028748A" w:rsidP="00B64675">
            <w:pPr>
              <w:pStyle w:val="ListParagraph"/>
              <w:numPr>
                <w:ilvl w:val="0"/>
                <w:numId w:val="20"/>
              </w:numPr>
              <w:spacing w:line="276" w:lineRule="auto"/>
              <w:jc w:val="both"/>
              <w:rPr>
                <w:rFonts w:ascii="Tahoma" w:eastAsia="Times New Roman" w:hAnsi="Tahoma" w:cs="Tahoma"/>
              </w:rPr>
            </w:pPr>
            <w:r>
              <w:rPr>
                <w:rFonts w:ascii="Tahoma" w:eastAsia="Times New Roman" w:hAnsi="Tahoma" w:cs="Tahoma"/>
              </w:rPr>
              <w:t xml:space="preserve">To support the Senior Homeownership Services Officer with the marketing of resale properties during the nomination period. </w:t>
            </w:r>
          </w:p>
          <w:p w14:paraId="45E86E58" w14:textId="77601EA1" w:rsidR="00DE3A27" w:rsidRDefault="00DE3A27" w:rsidP="0081498A">
            <w:pPr>
              <w:jc w:val="left"/>
            </w:pPr>
          </w:p>
          <w:p w14:paraId="76F7178E" w14:textId="62F57002" w:rsidR="005D3F0E" w:rsidRDefault="005D3F0E" w:rsidP="00AB0847">
            <w:pPr>
              <w:jc w:val="both"/>
              <w:rPr>
                <w:rFonts w:ascii="Tahoma" w:hAnsi="Tahoma" w:cs="Tahoma"/>
                <w:b/>
                <w:bCs/>
              </w:rPr>
            </w:pPr>
            <w:r w:rsidRPr="00AB0847">
              <w:rPr>
                <w:rFonts w:ascii="Tahoma" w:hAnsi="Tahoma" w:cs="Tahoma"/>
                <w:b/>
                <w:bCs/>
              </w:rPr>
              <w:t>Customer Experience</w:t>
            </w:r>
          </w:p>
          <w:p w14:paraId="7CD6F8A8" w14:textId="7F1C4D32" w:rsidR="00DE3A27" w:rsidRDefault="00DE3A27" w:rsidP="00B64675">
            <w:pPr>
              <w:jc w:val="both"/>
              <w:rPr>
                <w:rFonts w:ascii="Tahoma" w:hAnsi="Tahoma" w:cs="Tahoma"/>
                <w:b/>
                <w:bCs/>
              </w:rPr>
            </w:pPr>
          </w:p>
          <w:p w14:paraId="55EE01AA" w14:textId="550E5A0C" w:rsidR="00B64675" w:rsidRDefault="00DE3A27" w:rsidP="00B64675">
            <w:pPr>
              <w:pStyle w:val="ListParagraph"/>
              <w:numPr>
                <w:ilvl w:val="0"/>
                <w:numId w:val="20"/>
              </w:numPr>
              <w:spacing w:line="276" w:lineRule="auto"/>
              <w:jc w:val="both"/>
              <w:rPr>
                <w:rFonts w:ascii="Tahoma" w:hAnsi="Tahoma" w:cs="Tahoma"/>
              </w:rPr>
            </w:pPr>
            <w:r w:rsidRPr="00C90228">
              <w:rPr>
                <w:rFonts w:ascii="Tahoma" w:hAnsi="Tahoma" w:cs="Tahoma"/>
              </w:rPr>
              <w:t>To deliver a high level of professionalism and customer service to customers through the new build customer journey.</w:t>
            </w:r>
          </w:p>
          <w:p w14:paraId="34391513" w14:textId="085B1F09" w:rsidR="00B64675" w:rsidRPr="00A361A0" w:rsidRDefault="00DE3A27" w:rsidP="00A361A0">
            <w:pPr>
              <w:pStyle w:val="ListParagraph"/>
              <w:numPr>
                <w:ilvl w:val="0"/>
                <w:numId w:val="20"/>
              </w:numPr>
              <w:spacing w:line="276" w:lineRule="auto"/>
              <w:jc w:val="both"/>
              <w:rPr>
                <w:rFonts w:ascii="Tahoma" w:hAnsi="Tahoma" w:cs="Tahoma"/>
              </w:rPr>
            </w:pPr>
            <w:r w:rsidRPr="00B64675">
              <w:rPr>
                <w:rFonts w:ascii="Tahoma" w:hAnsi="Tahoma" w:cs="Tahoma"/>
              </w:rPr>
              <w:t>To be an early contact for prospective purchasers and explain the features of shared ownership and developments in an honest and accessible way to customers</w:t>
            </w:r>
            <w:r w:rsidR="00FA1395">
              <w:rPr>
                <w:rFonts w:ascii="Tahoma" w:hAnsi="Tahoma" w:cs="Tahoma"/>
              </w:rPr>
              <w:t>, inline with the requirements of the Homes England Capital Funding Guide</w:t>
            </w:r>
          </w:p>
          <w:p w14:paraId="11FF9C58" w14:textId="5321912F" w:rsidR="00B64675" w:rsidRDefault="00DE3A27" w:rsidP="00B64675">
            <w:pPr>
              <w:pStyle w:val="ListParagraph"/>
              <w:numPr>
                <w:ilvl w:val="0"/>
                <w:numId w:val="20"/>
              </w:numPr>
              <w:spacing w:line="276" w:lineRule="auto"/>
              <w:jc w:val="both"/>
              <w:rPr>
                <w:rFonts w:ascii="Tahoma" w:hAnsi="Tahoma" w:cs="Tahoma"/>
              </w:rPr>
            </w:pPr>
            <w:r w:rsidRPr="00B64675">
              <w:rPr>
                <w:rFonts w:ascii="Tahoma" w:hAnsi="Tahoma" w:cs="Tahoma"/>
              </w:rPr>
              <w:t>To provide follow up courtesy calls and emails to new customers.</w:t>
            </w:r>
          </w:p>
          <w:p w14:paraId="400F70CC" w14:textId="3BA3B265" w:rsidR="00DE3A27" w:rsidRDefault="00DE3A27" w:rsidP="00B64675">
            <w:pPr>
              <w:pStyle w:val="ListParagraph"/>
              <w:numPr>
                <w:ilvl w:val="0"/>
                <w:numId w:val="20"/>
              </w:numPr>
              <w:spacing w:line="276" w:lineRule="auto"/>
              <w:jc w:val="both"/>
              <w:rPr>
                <w:rFonts w:ascii="Tahoma" w:hAnsi="Tahoma" w:cs="Tahoma"/>
              </w:rPr>
            </w:pPr>
            <w:r w:rsidRPr="00B64675">
              <w:rPr>
                <w:rFonts w:ascii="Tahoma" w:hAnsi="Tahoma" w:cs="Tahoma"/>
              </w:rPr>
              <w:t>To help co-ordinate customer feedback regarding viewings, sales process experience and the property.</w:t>
            </w:r>
          </w:p>
          <w:p w14:paraId="0EC196EA" w14:textId="33C8AEDB" w:rsidR="004D27A8" w:rsidRPr="004D27A8" w:rsidRDefault="004D27A8" w:rsidP="004D27A8">
            <w:pPr>
              <w:pStyle w:val="ListParagraph"/>
              <w:numPr>
                <w:ilvl w:val="0"/>
                <w:numId w:val="20"/>
              </w:numPr>
              <w:spacing w:line="276" w:lineRule="auto"/>
              <w:jc w:val="both"/>
              <w:rPr>
                <w:rFonts w:ascii="Tahoma" w:hAnsi="Tahoma" w:cs="Tahoma"/>
              </w:rPr>
            </w:pPr>
            <w:r w:rsidRPr="07A6963B">
              <w:rPr>
                <w:rFonts w:ascii="Tahoma" w:hAnsi="Tahoma" w:cs="Tahoma"/>
              </w:rPr>
              <w:t xml:space="preserve">To </w:t>
            </w:r>
            <w:r w:rsidR="06FFAAC6" w:rsidRPr="07A6963B">
              <w:rPr>
                <w:rFonts w:ascii="Tahoma" w:hAnsi="Tahoma" w:cs="Tahoma"/>
              </w:rPr>
              <w:t>work with</w:t>
            </w:r>
            <w:r w:rsidRPr="07A6963B">
              <w:rPr>
                <w:rFonts w:ascii="Tahoma" w:hAnsi="Tahoma" w:cs="Tahoma"/>
              </w:rPr>
              <w:t xml:space="preserve"> the Development Coordinator with the production of the Home User</w:t>
            </w:r>
          </w:p>
          <w:p w14:paraId="3821B609" w14:textId="53D342E1" w:rsidR="004D27A8" w:rsidRPr="00A361A0" w:rsidRDefault="004D27A8" w:rsidP="00A361A0">
            <w:pPr>
              <w:pStyle w:val="ListParagraph"/>
              <w:spacing w:line="276" w:lineRule="auto"/>
              <w:jc w:val="both"/>
              <w:rPr>
                <w:rFonts w:ascii="Tahoma" w:hAnsi="Tahoma" w:cs="Tahoma"/>
              </w:rPr>
            </w:pPr>
            <w:r w:rsidRPr="07A6963B">
              <w:rPr>
                <w:rFonts w:ascii="Tahoma" w:hAnsi="Tahoma" w:cs="Tahoma"/>
              </w:rPr>
              <w:t xml:space="preserve">Guides (HUGS) </w:t>
            </w:r>
            <w:r w:rsidR="7D6D9E57" w:rsidRPr="07A6963B">
              <w:rPr>
                <w:rFonts w:ascii="Tahoma" w:hAnsi="Tahoma" w:cs="Tahoma"/>
              </w:rPr>
              <w:t>reviewing and updating as necessary.</w:t>
            </w:r>
          </w:p>
          <w:p w14:paraId="7BCA77AA" w14:textId="7928C43B" w:rsidR="00DE3A27" w:rsidRDefault="00DE3A27" w:rsidP="00AB0847">
            <w:pPr>
              <w:jc w:val="both"/>
              <w:rPr>
                <w:rFonts w:ascii="Tahoma" w:hAnsi="Tahoma" w:cs="Tahoma"/>
                <w:b/>
                <w:bCs/>
              </w:rPr>
            </w:pPr>
          </w:p>
          <w:p w14:paraId="36FDBE23" w14:textId="12453B1C" w:rsidR="00112212" w:rsidRPr="00B64675" w:rsidRDefault="00112212" w:rsidP="00067E58">
            <w:pPr>
              <w:jc w:val="left"/>
              <w:rPr>
                <w:rFonts w:ascii="Tahoma" w:eastAsia="Times New Roman" w:hAnsi="Tahoma" w:cs="Tahoma"/>
                <w:b/>
                <w:bCs/>
              </w:rPr>
            </w:pPr>
            <w:r w:rsidRPr="00B64675">
              <w:rPr>
                <w:rFonts w:ascii="Tahoma" w:eastAsia="Times New Roman" w:hAnsi="Tahoma" w:cs="Tahoma"/>
                <w:b/>
                <w:bCs/>
              </w:rPr>
              <w:t>Marketing &amp; Communication</w:t>
            </w:r>
          </w:p>
          <w:p w14:paraId="04F954BA" w14:textId="77777777" w:rsidR="00112212" w:rsidRPr="00112212" w:rsidRDefault="00112212" w:rsidP="00112212">
            <w:pPr>
              <w:jc w:val="left"/>
              <w:rPr>
                <w:rFonts w:ascii="Tahoma" w:eastAsia="Times New Roman" w:hAnsi="Tahoma" w:cs="Tahoma"/>
              </w:rPr>
            </w:pPr>
          </w:p>
          <w:p w14:paraId="03D5D8E5" w14:textId="68689E3E" w:rsidR="00067E58" w:rsidRPr="008C535D" w:rsidRDefault="00067E58" w:rsidP="00067E58">
            <w:pPr>
              <w:pStyle w:val="ListParagraph"/>
              <w:numPr>
                <w:ilvl w:val="0"/>
                <w:numId w:val="20"/>
              </w:numPr>
              <w:spacing w:line="276" w:lineRule="auto"/>
              <w:jc w:val="both"/>
              <w:rPr>
                <w:rFonts w:ascii="Tahoma" w:eastAsia="Times New Roman" w:hAnsi="Tahoma" w:cs="Tahoma"/>
              </w:rPr>
            </w:pPr>
            <w:r w:rsidRPr="008C535D">
              <w:rPr>
                <w:rFonts w:ascii="Tahoma" w:eastAsia="Times New Roman" w:hAnsi="Tahoma" w:cs="Tahoma"/>
              </w:rPr>
              <w:t xml:space="preserve">To </w:t>
            </w:r>
            <w:r w:rsidR="00697680" w:rsidRPr="008C535D">
              <w:rPr>
                <w:rFonts w:ascii="Tahoma" w:eastAsia="Times New Roman" w:hAnsi="Tahoma" w:cs="Tahoma"/>
              </w:rPr>
              <w:t>support with</w:t>
            </w:r>
            <w:r w:rsidR="0081498A" w:rsidRPr="008C535D">
              <w:rPr>
                <w:rFonts w:ascii="Tahoma" w:eastAsia="Times New Roman" w:hAnsi="Tahoma" w:cs="Tahoma"/>
              </w:rPr>
              <w:t xml:space="preserve"> </w:t>
            </w:r>
            <w:r w:rsidRPr="008C535D">
              <w:rPr>
                <w:rFonts w:ascii="Tahoma" w:eastAsia="Times New Roman" w:hAnsi="Tahoma" w:cs="Tahoma"/>
              </w:rPr>
              <w:t>internal and external communication and marketing as required.</w:t>
            </w:r>
          </w:p>
          <w:p w14:paraId="17F8F33A" w14:textId="40A2FF35" w:rsidR="0081498A" w:rsidRPr="008C535D" w:rsidRDefault="0081498A" w:rsidP="00067E58">
            <w:pPr>
              <w:pStyle w:val="ListParagraph"/>
              <w:numPr>
                <w:ilvl w:val="0"/>
                <w:numId w:val="20"/>
              </w:numPr>
              <w:spacing w:line="276" w:lineRule="auto"/>
              <w:jc w:val="both"/>
              <w:rPr>
                <w:rFonts w:ascii="Tahoma" w:eastAsia="Times New Roman" w:hAnsi="Tahoma" w:cs="Tahoma"/>
              </w:rPr>
            </w:pPr>
            <w:r w:rsidRPr="008C535D">
              <w:rPr>
                <w:rFonts w:ascii="Tahoma" w:hAnsi="Tahoma" w:cs="Tahoma"/>
              </w:rPr>
              <w:t xml:space="preserve">To </w:t>
            </w:r>
            <w:r w:rsidR="00697680" w:rsidRPr="008C535D">
              <w:rPr>
                <w:rFonts w:ascii="Tahoma" w:hAnsi="Tahoma" w:cs="Tahoma"/>
              </w:rPr>
              <w:t xml:space="preserve">support the </w:t>
            </w:r>
            <w:r w:rsidR="007C0798">
              <w:rPr>
                <w:rFonts w:ascii="Tahoma" w:hAnsi="Tahoma" w:cs="Tahoma"/>
              </w:rPr>
              <w:t xml:space="preserve">Senior </w:t>
            </w:r>
            <w:r w:rsidR="00697680" w:rsidRPr="008C535D">
              <w:rPr>
                <w:rFonts w:ascii="Tahoma" w:hAnsi="Tahoma" w:cs="Tahoma"/>
              </w:rPr>
              <w:t>Sales Officer</w:t>
            </w:r>
            <w:r w:rsidR="008C535D" w:rsidRPr="008C535D">
              <w:rPr>
                <w:rFonts w:ascii="Tahoma" w:hAnsi="Tahoma" w:cs="Tahoma"/>
              </w:rPr>
              <w:t xml:space="preserve"> and Communications team</w:t>
            </w:r>
            <w:r w:rsidR="00697680" w:rsidRPr="008C535D">
              <w:rPr>
                <w:rFonts w:ascii="Tahoma" w:hAnsi="Tahoma" w:cs="Tahoma"/>
              </w:rPr>
              <w:t xml:space="preserve"> with</w:t>
            </w:r>
            <w:r w:rsidRPr="008C535D">
              <w:rPr>
                <w:rFonts w:ascii="Tahoma" w:hAnsi="Tahoma" w:cs="Tahoma"/>
              </w:rPr>
              <w:t xml:space="preserve"> online Shared Ownership</w:t>
            </w:r>
            <w:r w:rsidR="00D06A2D">
              <w:rPr>
                <w:rFonts w:ascii="Tahoma" w:hAnsi="Tahoma" w:cs="Tahoma"/>
              </w:rPr>
              <w:t xml:space="preserve"> and Rent to Buy</w:t>
            </w:r>
            <w:r w:rsidRPr="008C535D">
              <w:rPr>
                <w:rFonts w:ascii="Tahoma" w:hAnsi="Tahoma" w:cs="Tahoma"/>
              </w:rPr>
              <w:t xml:space="preserve"> marketing content, including the Prospa Homes website, Rightmove</w:t>
            </w:r>
            <w:r w:rsidR="00A21F3B" w:rsidRPr="008C535D">
              <w:rPr>
                <w:rFonts w:ascii="Tahoma" w:hAnsi="Tahoma" w:cs="Tahoma"/>
              </w:rPr>
              <w:t>, Share to Buy</w:t>
            </w:r>
            <w:r w:rsidRPr="008C535D">
              <w:rPr>
                <w:rFonts w:ascii="Tahoma" w:hAnsi="Tahoma" w:cs="Tahoma"/>
              </w:rPr>
              <w:t xml:space="preserve"> and social media. </w:t>
            </w:r>
          </w:p>
          <w:p w14:paraId="5EDF6C3E" w14:textId="3C4862FC" w:rsidR="0081498A" w:rsidRPr="00AB0847" w:rsidRDefault="0081498A" w:rsidP="0081498A">
            <w:pPr>
              <w:jc w:val="left"/>
            </w:pPr>
          </w:p>
          <w:p w14:paraId="18C544AF" w14:textId="08F0E3E7" w:rsidR="0081498A" w:rsidRDefault="0081498A" w:rsidP="0081498A">
            <w:pPr>
              <w:jc w:val="left"/>
              <w:rPr>
                <w:rFonts w:ascii="Tahoma" w:hAnsi="Tahoma" w:cs="Tahoma"/>
                <w:b/>
                <w:bCs/>
              </w:rPr>
            </w:pPr>
            <w:r w:rsidRPr="00AB0847">
              <w:rPr>
                <w:rFonts w:ascii="Tahoma" w:hAnsi="Tahoma" w:cs="Tahoma"/>
                <w:b/>
                <w:bCs/>
              </w:rPr>
              <w:lastRenderedPageBreak/>
              <w:t xml:space="preserve">General </w:t>
            </w:r>
          </w:p>
          <w:p w14:paraId="1C63C6E6" w14:textId="7C086043" w:rsidR="00DE3A27" w:rsidRDefault="00DE3A27" w:rsidP="0081498A">
            <w:pPr>
              <w:jc w:val="left"/>
              <w:rPr>
                <w:rFonts w:ascii="Tahoma" w:hAnsi="Tahoma" w:cs="Tahoma"/>
                <w:b/>
                <w:bCs/>
              </w:rPr>
            </w:pPr>
          </w:p>
          <w:p w14:paraId="551DE653" w14:textId="43D344D8" w:rsidR="00DE3A27" w:rsidRDefault="00B64675" w:rsidP="00B64675">
            <w:pPr>
              <w:pStyle w:val="ListParagraph"/>
              <w:numPr>
                <w:ilvl w:val="0"/>
                <w:numId w:val="29"/>
              </w:numPr>
              <w:spacing w:line="276" w:lineRule="auto"/>
              <w:jc w:val="both"/>
              <w:rPr>
                <w:rFonts w:ascii="Tahoma" w:eastAsia="Times New Roman" w:hAnsi="Tahoma" w:cs="Tahoma"/>
              </w:rPr>
            </w:pPr>
            <w:r w:rsidRPr="00B64675">
              <w:rPr>
                <w:rFonts w:ascii="Tahoma" w:eastAsia="Times New Roman" w:hAnsi="Tahoma" w:cs="Tahoma"/>
              </w:rPr>
              <w:t>To o</w:t>
            </w:r>
            <w:r w:rsidR="00DE3A27" w:rsidRPr="00B64675">
              <w:rPr>
                <w:rFonts w:ascii="Tahoma" w:eastAsia="Times New Roman" w:hAnsi="Tahoma" w:cs="Tahoma"/>
              </w:rPr>
              <w:t>rganis</w:t>
            </w:r>
            <w:r w:rsidRPr="00B64675">
              <w:rPr>
                <w:rFonts w:ascii="Tahoma" w:eastAsia="Times New Roman" w:hAnsi="Tahoma" w:cs="Tahoma"/>
              </w:rPr>
              <w:t>e</w:t>
            </w:r>
            <w:r w:rsidR="00DE3A27" w:rsidRPr="00B64675">
              <w:rPr>
                <w:rFonts w:ascii="Tahoma" w:eastAsia="Times New Roman" w:hAnsi="Tahoma" w:cs="Tahoma"/>
              </w:rPr>
              <w:t xml:space="preserve"> purchase order numbers and processing of invoicing via our financial system POP.</w:t>
            </w:r>
          </w:p>
          <w:p w14:paraId="37656438" w14:textId="77777777" w:rsidR="00AB0847" w:rsidRPr="00B64675" w:rsidRDefault="00AB0847" w:rsidP="00B64675">
            <w:pPr>
              <w:pStyle w:val="ListParagraph"/>
              <w:numPr>
                <w:ilvl w:val="0"/>
                <w:numId w:val="29"/>
              </w:numPr>
              <w:spacing w:line="276" w:lineRule="auto"/>
              <w:jc w:val="both"/>
              <w:rPr>
                <w:rFonts w:ascii="Tahoma" w:hAnsi="Tahoma" w:cs="Tahoma"/>
              </w:rPr>
            </w:pPr>
            <w:r w:rsidRPr="00B64675">
              <w:rPr>
                <w:rFonts w:ascii="Tahoma" w:hAnsi="Tahoma" w:cs="Tahoma"/>
              </w:rPr>
              <w:t xml:space="preserve">To attend internal and external meetings and events relevant to the job role. </w:t>
            </w:r>
          </w:p>
          <w:p w14:paraId="62E8B295" w14:textId="253500C2" w:rsidR="0081498A" w:rsidRPr="00B64675" w:rsidRDefault="0081498A" w:rsidP="00B64675">
            <w:pPr>
              <w:pStyle w:val="ListParagraph"/>
              <w:numPr>
                <w:ilvl w:val="0"/>
                <w:numId w:val="29"/>
              </w:numPr>
              <w:spacing w:line="276" w:lineRule="auto"/>
              <w:jc w:val="both"/>
              <w:rPr>
                <w:rFonts w:ascii="Tahoma" w:hAnsi="Tahoma" w:cs="Tahoma"/>
                <w:i/>
              </w:rPr>
            </w:pPr>
            <w:r w:rsidRPr="00B64675">
              <w:rPr>
                <w:rFonts w:ascii="Tahoma" w:hAnsi="Tahoma" w:cs="Tahoma"/>
              </w:rPr>
              <w:t>To deliver all work in line with the Trusts GDPR, H&amp;S, Financial and People policies and procedures.</w:t>
            </w:r>
            <w:r w:rsidRPr="00B64675">
              <w:rPr>
                <w:rFonts w:ascii="Tahoma" w:hAnsi="Tahoma" w:cs="Tahoma"/>
                <w:i/>
              </w:rPr>
              <w:t xml:space="preserve"> </w:t>
            </w:r>
          </w:p>
          <w:p w14:paraId="1417E323" w14:textId="277A8D43" w:rsidR="0081498A" w:rsidRPr="00B64675" w:rsidRDefault="00B64675" w:rsidP="00B64675">
            <w:pPr>
              <w:pStyle w:val="ListParagraph"/>
              <w:numPr>
                <w:ilvl w:val="0"/>
                <w:numId w:val="29"/>
              </w:numPr>
              <w:spacing w:line="276" w:lineRule="auto"/>
              <w:jc w:val="both"/>
              <w:rPr>
                <w:rFonts w:ascii="Tahoma" w:hAnsi="Tahoma" w:cs="Tahoma"/>
              </w:rPr>
            </w:pPr>
            <w:r w:rsidRPr="00B64675">
              <w:rPr>
                <w:rFonts w:ascii="Tahoma" w:hAnsi="Tahoma" w:cs="Tahoma"/>
              </w:rPr>
              <w:t>To e</w:t>
            </w:r>
            <w:r w:rsidR="0081498A" w:rsidRPr="00B64675">
              <w:rPr>
                <w:rFonts w:ascii="Tahoma" w:hAnsi="Tahoma" w:cs="Tahoma"/>
              </w:rPr>
              <w:t xml:space="preserve">nsure that you follow relevant Health and Safety policies and related procedures, keeping up to date with changes and taking action to maintain personal health and safety and that of others. </w:t>
            </w:r>
          </w:p>
          <w:p w14:paraId="7371637E" w14:textId="6BFD961D" w:rsidR="0081498A" w:rsidRPr="00B64675" w:rsidRDefault="00B64675" w:rsidP="00B64675">
            <w:pPr>
              <w:pStyle w:val="ListParagraph"/>
              <w:numPr>
                <w:ilvl w:val="0"/>
                <w:numId w:val="29"/>
              </w:numPr>
              <w:spacing w:line="276" w:lineRule="auto"/>
              <w:jc w:val="both"/>
              <w:rPr>
                <w:rFonts w:ascii="Tahoma" w:hAnsi="Tahoma" w:cs="Tahoma"/>
                <w:i/>
              </w:rPr>
            </w:pPr>
            <w:r w:rsidRPr="00B64675">
              <w:rPr>
                <w:rFonts w:ascii="Tahoma" w:hAnsi="Tahoma" w:cs="Tahoma"/>
              </w:rPr>
              <w:t>To e</w:t>
            </w:r>
            <w:r w:rsidR="0081498A" w:rsidRPr="00B64675">
              <w:rPr>
                <w:rFonts w:ascii="Tahoma" w:hAnsi="Tahoma" w:cs="Tahoma"/>
              </w:rPr>
              <w:t>nsure that you undertake any corporate responsibilities as required.</w:t>
            </w:r>
          </w:p>
          <w:p w14:paraId="6002D84D" w14:textId="77777777" w:rsidR="0081498A" w:rsidRDefault="0081498A" w:rsidP="0081498A">
            <w:pPr>
              <w:jc w:val="left"/>
              <w:rPr>
                <w:rFonts w:ascii="Tahoma" w:hAnsi="Tahoma" w:cs="Tahoma"/>
                <w:i/>
              </w:rPr>
            </w:pPr>
          </w:p>
          <w:p w14:paraId="6CFD3092" w14:textId="7DCA2AC0" w:rsidR="00FA1395" w:rsidRDefault="0081498A" w:rsidP="0081498A">
            <w:pPr>
              <w:jc w:val="both"/>
              <w:rPr>
                <w:rFonts w:ascii="Tahoma" w:hAnsi="Tahoma" w:cs="Tahoma"/>
              </w:rPr>
            </w:pPr>
            <w:r w:rsidRPr="00112212">
              <w:rPr>
                <w:rFonts w:ascii="Tahoma" w:hAnsi="Tahoma" w:cs="Tahoma"/>
                <w:lang w:val="en-US"/>
              </w:rPr>
              <w:t xml:space="preserve">The </w:t>
            </w:r>
            <w:r w:rsidR="00B64675" w:rsidRPr="00B64675">
              <w:rPr>
                <w:rFonts w:ascii="Tahoma" w:hAnsi="Tahoma" w:cs="Tahoma"/>
                <w:lang w:val="en-US"/>
              </w:rPr>
              <w:t>Sales</w:t>
            </w:r>
            <w:r w:rsidRPr="00B64675">
              <w:rPr>
                <w:rFonts w:ascii="Tahoma" w:hAnsi="Tahoma" w:cs="Tahoma"/>
                <w:lang w:val="en-US"/>
              </w:rPr>
              <w:t xml:space="preserve"> </w:t>
            </w:r>
            <w:r w:rsidR="00F336B8">
              <w:rPr>
                <w:rFonts w:ascii="Tahoma" w:hAnsi="Tahoma" w:cs="Tahoma"/>
                <w:lang w:val="en-US"/>
              </w:rPr>
              <w:t xml:space="preserve">and Homeownership </w:t>
            </w:r>
            <w:r w:rsidRPr="00B64675">
              <w:rPr>
                <w:rFonts w:ascii="Tahoma" w:hAnsi="Tahoma" w:cs="Tahoma"/>
                <w:lang w:val="en-US"/>
              </w:rPr>
              <w:t>Coordinator is</w:t>
            </w:r>
            <w:r w:rsidRPr="00112212">
              <w:rPr>
                <w:rFonts w:ascii="Tahoma" w:hAnsi="Tahoma" w:cs="Tahoma"/>
                <w:lang w:val="en-US"/>
              </w:rPr>
              <w:t xml:space="preserve"> expected to approach the post with a flexible attitude, allowing for temporary changes in work patterns or any other duties which, from time to time, might reasonably be expected.</w:t>
            </w:r>
            <w:r w:rsidRPr="00112212">
              <w:rPr>
                <w:rFonts w:ascii="Tahoma" w:hAnsi="Tahoma" w:cs="Tahoma"/>
              </w:rPr>
              <w:t xml:space="preserve"> </w:t>
            </w:r>
          </w:p>
          <w:p w14:paraId="65FF9008" w14:textId="77777777" w:rsidR="00FA1395" w:rsidRDefault="00FA1395" w:rsidP="0081498A">
            <w:pPr>
              <w:jc w:val="both"/>
              <w:rPr>
                <w:rFonts w:ascii="Tahoma" w:hAnsi="Tahoma" w:cs="Tahoma"/>
              </w:rPr>
            </w:pPr>
          </w:p>
          <w:p w14:paraId="1F0B73FA" w14:textId="77777777" w:rsidR="00FA1395" w:rsidRDefault="00AB0847" w:rsidP="0081498A">
            <w:pPr>
              <w:jc w:val="both"/>
              <w:rPr>
                <w:rFonts w:ascii="Tahoma" w:hAnsi="Tahoma" w:cs="Tahoma"/>
              </w:rPr>
            </w:pPr>
            <w:r w:rsidRPr="00112212">
              <w:rPr>
                <w:rFonts w:ascii="Tahoma" w:hAnsi="Tahoma" w:cs="Tahoma"/>
              </w:rPr>
              <w:t>A clean driving licence and access to a suitably insured vehicle is mandatory for this role.</w:t>
            </w:r>
          </w:p>
          <w:p w14:paraId="6E7C6C8A" w14:textId="77777777" w:rsidR="00FA1395" w:rsidRDefault="00FA1395" w:rsidP="0081498A">
            <w:pPr>
              <w:jc w:val="both"/>
              <w:rPr>
                <w:rFonts w:ascii="Tahoma" w:hAnsi="Tahoma" w:cs="Tahoma"/>
              </w:rPr>
            </w:pPr>
          </w:p>
          <w:p w14:paraId="7E0B456A" w14:textId="10950854" w:rsidR="00E3664A" w:rsidRDefault="001A3A0B" w:rsidP="0081498A">
            <w:pPr>
              <w:jc w:val="both"/>
              <w:rPr>
                <w:rFonts w:ascii="Tahoma" w:hAnsi="Tahoma" w:cs="Tahoma"/>
              </w:rPr>
            </w:pPr>
            <w:r>
              <w:rPr>
                <w:rFonts w:ascii="Tahoma" w:hAnsi="Tahoma" w:cs="Tahoma"/>
              </w:rPr>
              <w:t xml:space="preserve">There </w:t>
            </w:r>
            <w:r w:rsidR="00FA1395">
              <w:rPr>
                <w:rFonts w:ascii="Tahoma" w:hAnsi="Tahoma" w:cs="Tahoma"/>
              </w:rPr>
              <w:t>will</w:t>
            </w:r>
            <w:r>
              <w:rPr>
                <w:rFonts w:ascii="Tahoma" w:hAnsi="Tahoma" w:cs="Tahoma"/>
              </w:rPr>
              <w:t xml:space="preserve"> be some cross over between the Sales </w:t>
            </w:r>
            <w:r w:rsidR="007C1B6B">
              <w:rPr>
                <w:rFonts w:ascii="Tahoma" w:hAnsi="Tahoma" w:cs="Tahoma"/>
              </w:rPr>
              <w:t xml:space="preserve">and Homeownership </w:t>
            </w:r>
            <w:r>
              <w:rPr>
                <w:rFonts w:ascii="Tahoma" w:hAnsi="Tahoma" w:cs="Tahoma"/>
              </w:rPr>
              <w:t xml:space="preserve">Coordinator and Development </w:t>
            </w:r>
            <w:r w:rsidR="0028748A">
              <w:rPr>
                <w:rFonts w:ascii="Tahoma" w:hAnsi="Tahoma" w:cs="Tahoma"/>
              </w:rPr>
              <w:t>C</w:t>
            </w:r>
            <w:r>
              <w:rPr>
                <w:rFonts w:ascii="Tahoma" w:hAnsi="Tahoma" w:cs="Tahoma"/>
              </w:rPr>
              <w:t xml:space="preserve">oordinator role </w:t>
            </w:r>
            <w:r w:rsidR="00FA1395">
              <w:rPr>
                <w:rFonts w:ascii="Tahoma" w:hAnsi="Tahoma" w:cs="Tahoma"/>
              </w:rPr>
              <w:t>to support the needs of the business</w:t>
            </w:r>
            <w:r w:rsidR="0044603B">
              <w:rPr>
                <w:rFonts w:ascii="Tahoma" w:hAnsi="Tahoma" w:cs="Tahoma"/>
              </w:rPr>
              <w:t xml:space="preserve"> during periods of annual leave. </w:t>
            </w:r>
          </w:p>
          <w:p w14:paraId="0183A44D" w14:textId="77777777" w:rsidR="00E3664A" w:rsidRDefault="00E3664A" w:rsidP="0081498A">
            <w:pPr>
              <w:jc w:val="both"/>
              <w:rPr>
                <w:rFonts w:ascii="Tahoma" w:hAnsi="Tahoma" w:cs="Tahoma"/>
              </w:rPr>
            </w:pPr>
          </w:p>
          <w:p w14:paraId="6AA9416D" w14:textId="1172F091" w:rsidR="0081498A" w:rsidRDefault="0081498A" w:rsidP="0081498A">
            <w:pPr>
              <w:jc w:val="both"/>
              <w:rPr>
                <w:rFonts w:ascii="Tahoma" w:hAnsi="Tahoma" w:cs="Tahoma"/>
              </w:rPr>
            </w:pPr>
            <w:r w:rsidRPr="00112212">
              <w:rPr>
                <w:rFonts w:ascii="Tahoma" w:hAnsi="Tahoma" w:cs="Tahoma"/>
              </w:rPr>
              <w:t>This job description is not intended to be an exhaustive list but to indicate the main responsibilities of the post. It will be reviewed periodically to consider changes and developments in service requirements.</w:t>
            </w:r>
          </w:p>
          <w:p w14:paraId="52B462ED" w14:textId="5A438099" w:rsidR="00E3664A" w:rsidRPr="00AB0847" w:rsidRDefault="00E3664A" w:rsidP="0081498A">
            <w:pPr>
              <w:jc w:val="both"/>
              <w:rPr>
                <w:rFonts w:ascii="Tahoma" w:hAnsi="Tahoma" w:cs="Tahoma"/>
                <w:sz w:val="24"/>
                <w:szCs w:val="24"/>
              </w:rPr>
            </w:pPr>
          </w:p>
        </w:tc>
      </w:tr>
    </w:tbl>
    <w:p w14:paraId="2107CD4A" w14:textId="77777777" w:rsidR="00067E58" w:rsidRDefault="00067E58" w:rsidP="00AC10FC">
      <w:pPr>
        <w:jc w:val="left"/>
        <w:rPr>
          <w:rFonts w:ascii="Arial" w:hAnsi="Arial" w:cs="Arial"/>
          <w:b/>
          <w:sz w:val="24"/>
          <w:szCs w:val="24"/>
        </w:rPr>
      </w:pPr>
    </w:p>
    <w:p w14:paraId="52B462F0" w14:textId="3A9C80D9" w:rsidR="00481B34" w:rsidRPr="00885FF9" w:rsidRDefault="00481B34" w:rsidP="00AC10FC">
      <w:pPr>
        <w:jc w:val="left"/>
        <w:rPr>
          <w:rFonts w:ascii="Arial" w:hAnsi="Arial" w:cs="Arial"/>
          <w:b/>
          <w:sz w:val="24"/>
          <w:szCs w:val="24"/>
        </w:rPr>
      </w:pPr>
      <w:r w:rsidRPr="00885FF9">
        <w:rPr>
          <w:rFonts w:ascii="Arial" w:hAnsi="Arial" w:cs="Arial"/>
          <w:b/>
          <w:sz w:val="24"/>
          <w:szCs w:val="24"/>
        </w:rPr>
        <w:t>Person specification</w:t>
      </w:r>
    </w:p>
    <w:p w14:paraId="52B462F1" w14:textId="77777777" w:rsidR="00481B34" w:rsidRPr="00885FF9" w:rsidRDefault="00481B34" w:rsidP="00AC10FC">
      <w:pPr>
        <w:jc w:val="left"/>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7"/>
        <w:gridCol w:w="3580"/>
        <w:gridCol w:w="3359"/>
      </w:tblGrid>
      <w:tr w:rsidR="00481B34" w:rsidRPr="0092142F" w14:paraId="52B462F5" w14:textId="77777777" w:rsidTr="00112212">
        <w:tc>
          <w:tcPr>
            <w:tcW w:w="2077" w:type="dxa"/>
            <w:shd w:val="clear" w:color="auto" w:fill="D9D9D9"/>
          </w:tcPr>
          <w:p w14:paraId="52B462F2" w14:textId="77777777" w:rsidR="00481B34" w:rsidRPr="0092142F" w:rsidRDefault="00481B34" w:rsidP="0092142F">
            <w:pPr>
              <w:jc w:val="left"/>
              <w:rPr>
                <w:rFonts w:ascii="Arial" w:hAnsi="Arial" w:cs="Arial"/>
                <w:b/>
                <w:sz w:val="24"/>
                <w:szCs w:val="24"/>
                <w:u w:val="single"/>
              </w:rPr>
            </w:pPr>
          </w:p>
        </w:tc>
        <w:tc>
          <w:tcPr>
            <w:tcW w:w="3580" w:type="dxa"/>
            <w:shd w:val="clear" w:color="auto" w:fill="D9D9D9"/>
          </w:tcPr>
          <w:p w14:paraId="52B462F3" w14:textId="77777777" w:rsidR="00481B34" w:rsidRPr="0092142F" w:rsidRDefault="00481B34" w:rsidP="002A6CBE">
            <w:pPr>
              <w:jc w:val="center"/>
              <w:rPr>
                <w:rFonts w:ascii="Arial" w:hAnsi="Arial" w:cs="Arial"/>
                <w:b/>
                <w:sz w:val="24"/>
                <w:szCs w:val="24"/>
              </w:rPr>
            </w:pPr>
            <w:r w:rsidRPr="0092142F">
              <w:rPr>
                <w:rFonts w:ascii="Arial" w:hAnsi="Arial" w:cs="Arial"/>
                <w:b/>
                <w:sz w:val="24"/>
                <w:szCs w:val="24"/>
              </w:rPr>
              <w:t>Essential</w:t>
            </w:r>
          </w:p>
        </w:tc>
        <w:tc>
          <w:tcPr>
            <w:tcW w:w="3359" w:type="dxa"/>
            <w:shd w:val="clear" w:color="auto" w:fill="D9D9D9"/>
          </w:tcPr>
          <w:p w14:paraId="52B462F4" w14:textId="77777777" w:rsidR="00481B34" w:rsidRPr="0092142F" w:rsidRDefault="00481B34" w:rsidP="002A6CBE">
            <w:pPr>
              <w:jc w:val="center"/>
              <w:rPr>
                <w:rFonts w:ascii="Arial" w:hAnsi="Arial" w:cs="Arial"/>
                <w:b/>
                <w:sz w:val="24"/>
                <w:szCs w:val="24"/>
              </w:rPr>
            </w:pPr>
            <w:r w:rsidRPr="0092142F">
              <w:rPr>
                <w:rFonts w:ascii="Arial" w:hAnsi="Arial" w:cs="Arial"/>
                <w:b/>
                <w:sz w:val="24"/>
                <w:szCs w:val="24"/>
              </w:rPr>
              <w:t>Desirable</w:t>
            </w:r>
          </w:p>
        </w:tc>
      </w:tr>
      <w:tr w:rsidR="00112212" w:rsidRPr="0092142F" w14:paraId="52B462FA" w14:textId="77777777" w:rsidTr="00112212">
        <w:tc>
          <w:tcPr>
            <w:tcW w:w="2077" w:type="dxa"/>
            <w:shd w:val="clear" w:color="auto" w:fill="D9D9D9"/>
          </w:tcPr>
          <w:p w14:paraId="52B462F6" w14:textId="77777777" w:rsidR="00112212" w:rsidRPr="0092142F" w:rsidRDefault="00112212" w:rsidP="00112212">
            <w:pPr>
              <w:jc w:val="left"/>
              <w:rPr>
                <w:rFonts w:ascii="Arial" w:hAnsi="Arial" w:cs="Arial"/>
                <w:b/>
                <w:sz w:val="24"/>
                <w:szCs w:val="24"/>
              </w:rPr>
            </w:pPr>
          </w:p>
          <w:p w14:paraId="52B462F7" w14:textId="77777777" w:rsidR="00112212" w:rsidRPr="0092142F" w:rsidRDefault="00112212" w:rsidP="00112212">
            <w:pPr>
              <w:jc w:val="left"/>
              <w:rPr>
                <w:rFonts w:ascii="Arial" w:hAnsi="Arial" w:cs="Arial"/>
                <w:b/>
                <w:sz w:val="24"/>
                <w:szCs w:val="24"/>
              </w:rPr>
            </w:pPr>
            <w:r w:rsidRPr="0092142F">
              <w:rPr>
                <w:rFonts w:ascii="Arial" w:hAnsi="Arial" w:cs="Arial"/>
                <w:b/>
                <w:sz w:val="24"/>
                <w:szCs w:val="24"/>
              </w:rPr>
              <w:t>Qualifications</w:t>
            </w:r>
          </w:p>
        </w:tc>
        <w:tc>
          <w:tcPr>
            <w:tcW w:w="3580" w:type="dxa"/>
          </w:tcPr>
          <w:p w14:paraId="155408B5" w14:textId="41150AF7" w:rsidR="00455F4D" w:rsidRPr="00455F4D" w:rsidRDefault="00112212" w:rsidP="00455F4D">
            <w:pPr>
              <w:numPr>
                <w:ilvl w:val="0"/>
                <w:numId w:val="22"/>
              </w:numPr>
              <w:ind w:left="220" w:hanging="142"/>
              <w:contextualSpacing/>
              <w:jc w:val="left"/>
              <w:rPr>
                <w:rFonts w:ascii="Arial" w:hAnsi="Arial" w:cs="Arial"/>
              </w:rPr>
            </w:pPr>
            <w:r>
              <w:rPr>
                <w:rFonts w:ascii="Tahoma" w:hAnsi="Tahoma" w:cs="Tahoma"/>
                <w:iCs/>
              </w:rPr>
              <w:t xml:space="preserve">Minimum 5 </w:t>
            </w:r>
            <w:r w:rsidR="00455F4D">
              <w:rPr>
                <w:rFonts w:ascii="Tahoma" w:hAnsi="Tahoma" w:cs="Tahoma"/>
                <w:iCs/>
              </w:rPr>
              <w:t>G</w:t>
            </w:r>
            <w:r w:rsidR="00455F4D" w:rsidRPr="00455F4D">
              <w:rPr>
                <w:rFonts w:ascii="Tahoma" w:hAnsi="Tahoma" w:cs="Tahoma"/>
                <w:iCs/>
              </w:rPr>
              <w:t>rade GCSE 4-9 / A* - C</w:t>
            </w:r>
            <w:r>
              <w:rPr>
                <w:rFonts w:ascii="Tahoma" w:hAnsi="Tahoma" w:cs="Tahoma"/>
                <w:iCs/>
              </w:rPr>
              <w:t xml:space="preserve"> including Maths &amp; English Grade C or above</w:t>
            </w:r>
            <w:r w:rsidR="00455F4D">
              <w:t xml:space="preserve"> </w:t>
            </w:r>
            <w:r w:rsidR="00455F4D" w:rsidRPr="00455F4D">
              <w:rPr>
                <w:rFonts w:ascii="Tahoma" w:hAnsi="Tahoma" w:cs="Tahoma"/>
                <w:iCs/>
              </w:rPr>
              <w:t xml:space="preserve">or equivalent level of qualification </w:t>
            </w:r>
            <w:r w:rsidR="00455F4D">
              <w:rPr>
                <w:rFonts w:ascii="Tahoma" w:hAnsi="Tahoma" w:cs="Tahoma"/>
                <w:iCs/>
              </w:rPr>
              <w:br/>
            </w:r>
          </w:p>
          <w:p w14:paraId="72F3E0CE" w14:textId="0ACBA211" w:rsidR="00455F4D" w:rsidRPr="00455F4D" w:rsidRDefault="00777044" w:rsidP="00455F4D">
            <w:pPr>
              <w:numPr>
                <w:ilvl w:val="0"/>
                <w:numId w:val="22"/>
              </w:numPr>
              <w:ind w:left="220" w:hanging="142"/>
              <w:contextualSpacing/>
              <w:jc w:val="left"/>
              <w:rPr>
                <w:rFonts w:ascii="Arial" w:hAnsi="Arial" w:cs="Arial"/>
              </w:rPr>
            </w:pPr>
            <w:r w:rsidRPr="00455F4D">
              <w:rPr>
                <w:rFonts w:ascii="Arial" w:hAnsi="Arial" w:cs="Arial"/>
              </w:rPr>
              <w:t>Full UK driving licence</w:t>
            </w:r>
            <w:r w:rsidR="00455F4D" w:rsidRPr="00455F4D">
              <w:rPr>
                <w:rFonts w:ascii="Arial" w:hAnsi="Arial" w:cs="Arial"/>
              </w:rPr>
              <w:t xml:space="preserve"> and own transport required as you will visit customers.</w:t>
            </w:r>
          </w:p>
          <w:p w14:paraId="52B462F8" w14:textId="47387A9A" w:rsidR="00112212" w:rsidRPr="00112212" w:rsidRDefault="00112212" w:rsidP="00455F4D">
            <w:pPr>
              <w:pStyle w:val="ListParagraph"/>
              <w:ind w:left="220" w:hanging="142"/>
              <w:jc w:val="left"/>
              <w:rPr>
                <w:rFonts w:ascii="Tahoma" w:hAnsi="Tahoma" w:cs="Tahoma"/>
              </w:rPr>
            </w:pPr>
          </w:p>
        </w:tc>
        <w:tc>
          <w:tcPr>
            <w:tcW w:w="3359" w:type="dxa"/>
          </w:tcPr>
          <w:p w14:paraId="11C5C5C8" w14:textId="77777777" w:rsidR="000110FB" w:rsidRPr="000110FB" w:rsidRDefault="00112212" w:rsidP="00455F4D">
            <w:pPr>
              <w:pStyle w:val="ListParagraph"/>
              <w:numPr>
                <w:ilvl w:val="0"/>
                <w:numId w:val="22"/>
              </w:numPr>
              <w:ind w:left="180" w:hanging="180"/>
              <w:jc w:val="left"/>
              <w:rPr>
                <w:rFonts w:ascii="Tahoma" w:hAnsi="Tahoma" w:cs="Tahoma"/>
              </w:rPr>
            </w:pPr>
            <w:r w:rsidRPr="00112212">
              <w:rPr>
                <w:rFonts w:ascii="Tahoma" w:hAnsi="Tahoma" w:cs="Tahoma"/>
                <w:iCs/>
              </w:rPr>
              <w:t>NVQ 3 in Business Administration</w:t>
            </w:r>
          </w:p>
          <w:p w14:paraId="52B462F9" w14:textId="78B9FA57" w:rsidR="00112212" w:rsidRPr="000110FB" w:rsidRDefault="00112212" w:rsidP="00455F4D">
            <w:pPr>
              <w:jc w:val="left"/>
              <w:rPr>
                <w:rFonts w:ascii="Tahoma" w:hAnsi="Tahoma" w:cs="Tahoma"/>
              </w:rPr>
            </w:pPr>
            <w:r w:rsidRPr="000110FB">
              <w:rPr>
                <w:rFonts w:ascii="Tahoma" w:hAnsi="Tahoma" w:cs="Tahoma"/>
                <w:iCs/>
              </w:rPr>
              <w:t xml:space="preserve">  </w:t>
            </w:r>
          </w:p>
        </w:tc>
      </w:tr>
      <w:tr w:rsidR="0003731C" w:rsidRPr="0092142F" w14:paraId="72F49781" w14:textId="77777777" w:rsidTr="00112212">
        <w:tc>
          <w:tcPr>
            <w:tcW w:w="2077" w:type="dxa"/>
            <w:shd w:val="clear" w:color="auto" w:fill="D9D9D9"/>
          </w:tcPr>
          <w:p w14:paraId="77F4DD99" w14:textId="7BFD4D6F" w:rsidR="0003731C" w:rsidRPr="0092142F" w:rsidRDefault="0003731C" w:rsidP="0003731C">
            <w:pPr>
              <w:jc w:val="left"/>
              <w:rPr>
                <w:rFonts w:ascii="Arial" w:hAnsi="Arial" w:cs="Arial"/>
                <w:b/>
                <w:sz w:val="24"/>
                <w:szCs w:val="24"/>
              </w:rPr>
            </w:pPr>
            <w:r>
              <w:rPr>
                <w:rFonts w:ascii="Arial" w:hAnsi="Arial" w:cs="Arial"/>
                <w:b/>
                <w:sz w:val="24"/>
                <w:szCs w:val="24"/>
              </w:rPr>
              <w:t>Skills</w:t>
            </w:r>
          </w:p>
        </w:tc>
        <w:tc>
          <w:tcPr>
            <w:tcW w:w="3580" w:type="dxa"/>
          </w:tcPr>
          <w:p w14:paraId="3F5A9713" w14:textId="77777777" w:rsidR="0003731C" w:rsidRDefault="0003731C" w:rsidP="00455F4D">
            <w:pPr>
              <w:pStyle w:val="ListParagraph"/>
              <w:numPr>
                <w:ilvl w:val="0"/>
                <w:numId w:val="10"/>
              </w:numPr>
              <w:ind w:left="221" w:hanging="142"/>
              <w:jc w:val="left"/>
              <w:rPr>
                <w:rFonts w:ascii="Tahoma" w:hAnsi="Tahoma" w:cs="Tahoma"/>
                <w:shd w:val="clear" w:color="auto" w:fill="FFFFFF"/>
              </w:rPr>
            </w:pPr>
            <w:r>
              <w:rPr>
                <w:rFonts w:ascii="Tahoma" w:hAnsi="Tahoma" w:cs="Tahoma"/>
                <w:shd w:val="clear" w:color="auto" w:fill="FFFFFF"/>
              </w:rPr>
              <w:t xml:space="preserve">Strong written and verbal communication skills. </w:t>
            </w:r>
          </w:p>
          <w:p w14:paraId="11628F78" w14:textId="77777777" w:rsidR="0003731C" w:rsidRDefault="0003731C" w:rsidP="00455F4D">
            <w:pPr>
              <w:pStyle w:val="ListParagraph"/>
              <w:ind w:left="221" w:hanging="142"/>
              <w:jc w:val="left"/>
              <w:rPr>
                <w:rFonts w:ascii="Tahoma" w:hAnsi="Tahoma" w:cs="Tahoma"/>
                <w:shd w:val="clear" w:color="auto" w:fill="FFFFFF"/>
              </w:rPr>
            </w:pPr>
          </w:p>
          <w:p w14:paraId="0D26A0B9" w14:textId="77777777" w:rsidR="0003731C" w:rsidRDefault="0003731C" w:rsidP="00455F4D">
            <w:pPr>
              <w:pStyle w:val="ListParagraph"/>
              <w:numPr>
                <w:ilvl w:val="0"/>
                <w:numId w:val="10"/>
              </w:numPr>
              <w:ind w:left="221" w:hanging="142"/>
              <w:jc w:val="left"/>
              <w:rPr>
                <w:rFonts w:ascii="Tahoma" w:hAnsi="Tahoma" w:cs="Tahoma"/>
              </w:rPr>
            </w:pPr>
            <w:r>
              <w:rPr>
                <w:rFonts w:ascii="Tahoma" w:hAnsi="Tahoma" w:cs="Tahoma"/>
              </w:rPr>
              <w:t>Effective listening skills and a professional telephone manner</w:t>
            </w:r>
          </w:p>
          <w:p w14:paraId="1DF0A08B" w14:textId="77777777" w:rsidR="0003731C" w:rsidRDefault="0003731C" w:rsidP="00455F4D">
            <w:pPr>
              <w:ind w:left="221" w:hanging="142"/>
              <w:jc w:val="left"/>
              <w:rPr>
                <w:rFonts w:ascii="Tahoma" w:hAnsi="Tahoma" w:cs="Tahoma"/>
              </w:rPr>
            </w:pPr>
          </w:p>
          <w:p w14:paraId="334BA4FA" w14:textId="77777777" w:rsidR="0003731C" w:rsidRDefault="0003731C" w:rsidP="00455F4D">
            <w:pPr>
              <w:pStyle w:val="ListParagraph"/>
              <w:numPr>
                <w:ilvl w:val="0"/>
                <w:numId w:val="10"/>
              </w:numPr>
              <w:ind w:left="221" w:hanging="142"/>
              <w:jc w:val="left"/>
              <w:rPr>
                <w:rFonts w:ascii="Tahoma" w:hAnsi="Tahoma" w:cs="Tahoma"/>
              </w:rPr>
            </w:pPr>
            <w:r>
              <w:rPr>
                <w:rFonts w:ascii="Tahoma" w:hAnsi="Tahoma" w:cs="Tahoma"/>
              </w:rPr>
              <w:t>Excellent planning and organisational skills</w:t>
            </w:r>
          </w:p>
          <w:p w14:paraId="7804D24C" w14:textId="77777777" w:rsidR="0003731C" w:rsidRDefault="0003731C" w:rsidP="00455F4D">
            <w:pPr>
              <w:pStyle w:val="ListParagraph"/>
              <w:ind w:left="221" w:hanging="142"/>
              <w:jc w:val="left"/>
              <w:rPr>
                <w:rFonts w:ascii="Tahoma" w:hAnsi="Tahoma" w:cs="Tahoma"/>
              </w:rPr>
            </w:pPr>
          </w:p>
          <w:p w14:paraId="6C04B8C0" w14:textId="77777777" w:rsidR="0003731C" w:rsidRDefault="0003731C" w:rsidP="00455F4D">
            <w:pPr>
              <w:pStyle w:val="ListParagraph"/>
              <w:numPr>
                <w:ilvl w:val="0"/>
                <w:numId w:val="10"/>
              </w:numPr>
              <w:ind w:left="221" w:hanging="142"/>
              <w:jc w:val="left"/>
              <w:rPr>
                <w:rFonts w:ascii="Tahoma" w:hAnsi="Tahoma" w:cs="Tahoma"/>
              </w:rPr>
            </w:pPr>
            <w:r>
              <w:rPr>
                <w:rFonts w:ascii="Tahoma" w:hAnsi="Tahoma" w:cs="Tahoma"/>
              </w:rPr>
              <w:t>Supporting and cooperating</w:t>
            </w:r>
          </w:p>
          <w:p w14:paraId="0C30836E" w14:textId="77777777" w:rsidR="0003731C" w:rsidRDefault="0003731C" w:rsidP="00455F4D">
            <w:pPr>
              <w:pStyle w:val="ListParagraph"/>
              <w:ind w:left="221" w:hanging="142"/>
              <w:jc w:val="left"/>
              <w:rPr>
                <w:rFonts w:ascii="Tahoma" w:hAnsi="Tahoma" w:cs="Tahoma"/>
              </w:rPr>
            </w:pPr>
          </w:p>
          <w:p w14:paraId="3C2ED92B" w14:textId="77777777" w:rsidR="0003731C" w:rsidRDefault="0003731C" w:rsidP="00455F4D">
            <w:pPr>
              <w:pStyle w:val="ListParagraph"/>
              <w:numPr>
                <w:ilvl w:val="0"/>
                <w:numId w:val="10"/>
              </w:numPr>
              <w:ind w:left="221" w:hanging="142"/>
              <w:jc w:val="left"/>
              <w:rPr>
                <w:rFonts w:ascii="Tahoma" w:hAnsi="Tahoma" w:cs="Tahoma"/>
              </w:rPr>
            </w:pPr>
            <w:r>
              <w:rPr>
                <w:rFonts w:ascii="Tahoma" w:hAnsi="Tahoma" w:cs="Tahoma"/>
              </w:rPr>
              <w:t xml:space="preserve">Delivering results and meeting customer expectations. </w:t>
            </w:r>
          </w:p>
          <w:p w14:paraId="6C4E2807" w14:textId="77777777" w:rsidR="0003731C" w:rsidRDefault="0003731C" w:rsidP="00455F4D">
            <w:pPr>
              <w:pStyle w:val="ListParagraph"/>
              <w:ind w:left="221" w:hanging="142"/>
              <w:jc w:val="left"/>
              <w:rPr>
                <w:rFonts w:ascii="Tahoma" w:hAnsi="Tahoma" w:cs="Tahoma"/>
              </w:rPr>
            </w:pPr>
          </w:p>
          <w:p w14:paraId="07E620FC" w14:textId="7EDE78A9" w:rsidR="0003731C" w:rsidRPr="00455F4D" w:rsidRDefault="0003731C" w:rsidP="00455F4D">
            <w:pPr>
              <w:pStyle w:val="ListParagraph"/>
              <w:numPr>
                <w:ilvl w:val="0"/>
                <w:numId w:val="10"/>
              </w:numPr>
              <w:ind w:left="221" w:hanging="142"/>
              <w:jc w:val="left"/>
              <w:rPr>
                <w:rFonts w:ascii="Tahoma" w:hAnsi="Tahoma" w:cs="Tahoma"/>
              </w:rPr>
            </w:pPr>
            <w:r>
              <w:rPr>
                <w:rFonts w:ascii="Tahoma" w:hAnsi="Tahoma" w:cs="Tahoma"/>
              </w:rPr>
              <w:t>An analytical mind with the ability to draw conclusions from reports and make recommendations.</w:t>
            </w:r>
            <w:r w:rsidR="00455F4D">
              <w:rPr>
                <w:rFonts w:ascii="Tahoma" w:hAnsi="Tahoma" w:cs="Tahoma"/>
              </w:rPr>
              <w:br/>
            </w:r>
          </w:p>
        </w:tc>
        <w:tc>
          <w:tcPr>
            <w:tcW w:w="3359" w:type="dxa"/>
          </w:tcPr>
          <w:p w14:paraId="228C1454" w14:textId="77777777" w:rsidR="0003731C" w:rsidRPr="00112212" w:rsidRDefault="0003731C" w:rsidP="00455F4D">
            <w:pPr>
              <w:pStyle w:val="ListParagraph"/>
              <w:ind w:left="180"/>
              <w:jc w:val="left"/>
              <w:rPr>
                <w:rFonts w:ascii="Tahoma" w:hAnsi="Tahoma" w:cs="Tahoma"/>
                <w:iCs/>
              </w:rPr>
            </w:pPr>
          </w:p>
        </w:tc>
      </w:tr>
      <w:tr w:rsidR="0003731C" w:rsidRPr="0092142F" w14:paraId="52B4630B" w14:textId="77777777" w:rsidTr="00112212">
        <w:tc>
          <w:tcPr>
            <w:tcW w:w="2077" w:type="dxa"/>
            <w:shd w:val="clear" w:color="auto" w:fill="D9D9D9"/>
          </w:tcPr>
          <w:p w14:paraId="52B462FB" w14:textId="77777777" w:rsidR="0003731C" w:rsidRPr="0092142F" w:rsidRDefault="0003731C" w:rsidP="0003731C">
            <w:pPr>
              <w:jc w:val="left"/>
              <w:rPr>
                <w:rFonts w:ascii="Arial" w:hAnsi="Arial" w:cs="Arial"/>
                <w:b/>
                <w:sz w:val="24"/>
                <w:szCs w:val="24"/>
              </w:rPr>
            </w:pPr>
          </w:p>
          <w:p w14:paraId="52B462FC" w14:textId="77777777" w:rsidR="0003731C" w:rsidRPr="0092142F" w:rsidRDefault="0003731C" w:rsidP="0003731C">
            <w:pPr>
              <w:jc w:val="left"/>
              <w:rPr>
                <w:rFonts w:ascii="Arial" w:hAnsi="Arial" w:cs="Arial"/>
                <w:b/>
                <w:sz w:val="24"/>
                <w:szCs w:val="24"/>
              </w:rPr>
            </w:pPr>
            <w:r w:rsidRPr="0092142F">
              <w:rPr>
                <w:rFonts w:ascii="Arial" w:hAnsi="Arial" w:cs="Arial"/>
                <w:b/>
                <w:sz w:val="24"/>
                <w:szCs w:val="24"/>
              </w:rPr>
              <w:t>Experience</w:t>
            </w:r>
          </w:p>
          <w:p w14:paraId="52B462FD" w14:textId="77777777" w:rsidR="0003731C" w:rsidRPr="0092142F" w:rsidRDefault="0003731C" w:rsidP="0003731C">
            <w:pPr>
              <w:jc w:val="left"/>
              <w:rPr>
                <w:rFonts w:ascii="Arial" w:hAnsi="Arial" w:cs="Arial"/>
                <w:b/>
                <w:sz w:val="24"/>
                <w:szCs w:val="24"/>
              </w:rPr>
            </w:pPr>
          </w:p>
          <w:p w14:paraId="52B462FE" w14:textId="77777777" w:rsidR="0003731C" w:rsidRPr="0092142F" w:rsidRDefault="0003731C" w:rsidP="0003731C">
            <w:pPr>
              <w:jc w:val="left"/>
              <w:rPr>
                <w:rFonts w:ascii="Arial" w:hAnsi="Arial" w:cs="Arial"/>
                <w:b/>
                <w:sz w:val="24"/>
                <w:szCs w:val="24"/>
              </w:rPr>
            </w:pPr>
          </w:p>
          <w:p w14:paraId="52B462FF" w14:textId="77777777" w:rsidR="0003731C" w:rsidRPr="0092142F" w:rsidRDefault="0003731C" w:rsidP="0003731C">
            <w:pPr>
              <w:jc w:val="left"/>
              <w:rPr>
                <w:rFonts w:ascii="Arial" w:hAnsi="Arial" w:cs="Arial"/>
                <w:b/>
                <w:sz w:val="24"/>
                <w:szCs w:val="24"/>
              </w:rPr>
            </w:pPr>
          </w:p>
          <w:p w14:paraId="52B46300" w14:textId="77777777" w:rsidR="0003731C" w:rsidRPr="0092142F" w:rsidRDefault="0003731C" w:rsidP="0003731C">
            <w:pPr>
              <w:jc w:val="left"/>
              <w:rPr>
                <w:rFonts w:ascii="Arial" w:hAnsi="Arial" w:cs="Arial"/>
                <w:b/>
                <w:sz w:val="24"/>
                <w:szCs w:val="24"/>
              </w:rPr>
            </w:pPr>
          </w:p>
          <w:p w14:paraId="52B46301" w14:textId="77777777" w:rsidR="0003731C" w:rsidRPr="0092142F" w:rsidRDefault="0003731C" w:rsidP="0003731C">
            <w:pPr>
              <w:jc w:val="left"/>
              <w:rPr>
                <w:rFonts w:ascii="Arial" w:hAnsi="Arial" w:cs="Arial"/>
                <w:b/>
                <w:sz w:val="24"/>
                <w:szCs w:val="24"/>
              </w:rPr>
            </w:pPr>
          </w:p>
          <w:p w14:paraId="52B46302" w14:textId="77777777" w:rsidR="0003731C" w:rsidRPr="0092142F" w:rsidRDefault="0003731C" w:rsidP="0003731C">
            <w:pPr>
              <w:jc w:val="left"/>
              <w:rPr>
                <w:rFonts w:ascii="Arial" w:hAnsi="Arial" w:cs="Arial"/>
                <w:b/>
                <w:sz w:val="24"/>
                <w:szCs w:val="24"/>
              </w:rPr>
            </w:pPr>
          </w:p>
        </w:tc>
        <w:tc>
          <w:tcPr>
            <w:tcW w:w="3580" w:type="dxa"/>
          </w:tcPr>
          <w:p w14:paraId="04CBC709" w14:textId="77777777" w:rsidR="0003731C" w:rsidRPr="00651FEA" w:rsidRDefault="0003731C" w:rsidP="00455F4D">
            <w:pPr>
              <w:pStyle w:val="Default"/>
              <w:numPr>
                <w:ilvl w:val="0"/>
                <w:numId w:val="15"/>
              </w:numPr>
              <w:ind w:left="221" w:hanging="142"/>
              <w:rPr>
                <w:rFonts w:ascii="Tahoma" w:hAnsi="Tahoma" w:cs="Tahoma"/>
                <w:color w:val="auto"/>
                <w:sz w:val="22"/>
                <w:szCs w:val="22"/>
              </w:rPr>
            </w:pPr>
            <w:r w:rsidRPr="00651FEA">
              <w:rPr>
                <w:rFonts w:ascii="Tahoma" w:hAnsi="Tahoma" w:cs="Tahoma"/>
                <w:color w:val="auto"/>
                <w:sz w:val="22"/>
                <w:szCs w:val="22"/>
              </w:rPr>
              <w:t>Experience of delivering high quality customer service in a customer focused environment.</w:t>
            </w:r>
          </w:p>
          <w:p w14:paraId="10EFE987" w14:textId="0E60A5BD" w:rsidR="0003731C" w:rsidRDefault="0003731C" w:rsidP="00455F4D">
            <w:pPr>
              <w:pStyle w:val="Default"/>
              <w:rPr>
                <w:rFonts w:ascii="Tahoma" w:hAnsi="Tahoma" w:cs="Tahoma"/>
                <w:sz w:val="22"/>
                <w:szCs w:val="22"/>
              </w:rPr>
            </w:pPr>
            <w:r>
              <w:rPr>
                <w:rFonts w:ascii="Tahoma" w:hAnsi="Tahoma" w:cs="Tahoma"/>
                <w:sz w:val="22"/>
                <w:szCs w:val="22"/>
              </w:rPr>
              <w:t xml:space="preserve"> </w:t>
            </w:r>
          </w:p>
          <w:p w14:paraId="52B46307" w14:textId="2150BAAF" w:rsidR="0003731C" w:rsidRPr="00651FEA" w:rsidRDefault="0003731C" w:rsidP="00455F4D">
            <w:pPr>
              <w:jc w:val="left"/>
              <w:rPr>
                <w:rFonts w:ascii="Tahoma" w:hAnsi="Tahoma" w:cs="Tahoma"/>
                <w:strike/>
              </w:rPr>
            </w:pPr>
          </w:p>
        </w:tc>
        <w:tc>
          <w:tcPr>
            <w:tcW w:w="3359" w:type="dxa"/>
          </w:tcPr>
          <w:p w14:paraId="6B75CB15" w14:textId="77777777" w:rsidR="0003731C" w:rsidRDefault="0003731C" w:rsidP="00455F4D">
            <w:pPr>
              <w:pStyle w:val="Default"/>
              <w:numPr>
                <w:ilvl w:val="0"/>
                <w:numId w:val="15"/>
              </w:numPr>
              <w:ind w:left="180" w:hanging="142"/>
              <w:rPr>
                <w:rFonts w:ascii="Tahoma" w:hAnsi="Tahoma" w:cs="Tahoma"/>
                <w:sz w:val="22"/>
                <w:szCs w:val="22"/>
              </w:rPr>
            </w:pPr>
            <w:r>
              <w:rPr>
                <w:rFonts w:ascii="Tahoma" w:hAnsi="Tahoma" w:cs="Tahoma"/>
                <w:sz w:val="22"/>
                <w:szCs w:val="22"/>
              </w:rPr>
              <w:t xml:space="preserve">Experience with a housebuilder, contractor, consultant, housing association, or similar desirable. </w:t>
            </w:r>
          </w:p>
          <w:p w14:paraId="20FCD6F9" w14:textId="77777777" w:rsidR="0003731C" w:rsidRDefault="0003731C" w:rsidP="00455F4D">
            <w:pPr>
              <w:pStyle w:val="ListParagraph"/>
              <w:ind w:left="180" w:hanging="142"/>
              <w:jc w:val="left"/>
              <w:rPr>
                <w:rFonts w:ascii="Tahoma" w:hAnsi="Tahoma" w:cs="Tahoma"/>
                <w:iCs/>
                <w:sz w:val="24"/>
                <w:szCs w:val="24"/>
              </w:rPr>
            </w:pPr>
          </w:p>
          <w:p w14:paraId="1ECFC921" w14:textId="578BF7DB" w:rsidR="0003731C" w:rsidRDefault="0003731C" w:rsidP="00455F4D">
            <w:pPr>
              <w:pStyle w:val="ListParagraph"/>
              <w:numPr>
                <w:ilvl w:val="0"/>
                <w:numId w:val="15"/>
              </w:numPr>
              <w:ind w:left="180" w:hanging="142"/>
              <w:jc w:val="left"/>
              <w:rPr>
                <w:rFonts w:ascii="Tahoma" w:hAnsi="Tahoma" w:cs="Tahoma"/>
                <w:iCs/>
                <w:sz w:val="24"/>
                <w:szCs w:val="24"/>
              </w:rPr>
            </w:pPr>
            <w:r>
              <w:rPr>
                <w:rFonts w:ascii="Tahoma" w:hAnsi="Tahoma" w:cs="Tahoma"/>
                <w:color w:val="202124"/>
                <w:shd w:val="clear" w:color="auto" w:fill="FFFFFF"/>
              </w:rPr>
              <w:t>Previous experience within repairs, shared ownership sales or Aftercare in New Homes is desirable.</w:t>
            </w:r>
          </w:p>
          <w:p w14:paraId="2463B315" w14:textId="77777777" w:rsidR="0003731C" w:rsidRDefault="0003731C" w:rsidP="00455F4D">
            <w:pPr>
              <w:pStyle w:val="ListParagraph"/>
              <w:ind w:left="180" w:hanging="142"/>
              <w:jc w:val="left"/>
              <w:rPr>
                <w:rFonts w:ascii="Tahoma" w:hAnsi="Tahoma" w:cs="Tahoma"/>
                <w:iCs/>
                <w:sz w:val="24"/>
                <w:szCs w:val="24"/>
              </w:rPr>
            </w:pPr>
          </w:p>
          <w:p w14:paraId="1FD9FA08" w14:textId="77777777" w:rsidR="0003731C" w:rsidRDefault="0003731C" w:rsidP="00455F4D">
            <w:pPr>
              <w:pStyle w:val="Default"/>
              <w:numPr>
                <w:ilvl w:val="0"/>
                <w:numId w:val="15"/>
              </w:numPr>
              <w:ind w:left="180" w:hanging="142"/>
              <w:rPr>
                <w:rFonts w:ascii="Tahoma" w:hAnsi="Tahoma" w:cs="Tahoma"/>
                <w:sz w:val="22"/>
                <w:szCs w:val="22"/>
              </w:rPr>
            </w:pPr>
            <w:r>
              <w:rPr>
                <w:rFonts w:ascii="Tahoma" w:hAnsi="Tahoma" w:cs="Tahoma"/>
                <w:sz w:val="22"/>
                <w:szCs w:val="22"/>
              </w:rPr>
              <w:t xml:space="preserve">Experience of defects resolution and the construction process desirable. </w:t>
            </w:r>
          </w:p>
          <w:p w14:paraId="05AE5CBD" w14:textId="77777777" w:rsidR="0003731C" w:rsidRDefault="0003731C" w:rsidP="00455F4D">
            <w:pPr>
              <w:pStyle w:val="ListParagraph"/>
              <w:jc w:val="left"/>
              <w:rPr>
                <w:rFonts w:ascii="Tahoma" w:hAnsi="Tahoma" w:cs="Tahoma"/>
              </w:rPr>
            </w:pPr>
          </w:p>
          <w:p w14:paraId="78A98F3D" w14:textId="06C68D12" w:rsidR="0003731C" w:rsidRDefault="0003731C" w:rsidP="00455F4D">
            <w:pPr>
              <w:pStyle w:val="Default"/>
              <w:numPr>
                <w:ilvl w:val="0"/>
                <w:numId w:val="15"/>
              </w:numPr>
              <w:ind w:left="180" w:hanging="142"/>
              <w:rPr>
                <w:rFonts w:ascii="Tahoma" w:hAnsi="Tahoma" w:cs="Tahoma"/>
                <w:sz w:val="22"/>
                <w:szCs w:val="22"/>
              </w:rPr>
            </w:pPr>
            <w:r>
              <w:rPr>
                <w:rFonts w:ascii="Tahoma" w:hAnsi="Tahoma" w:cs="Tahoma"/>
                <w:sz w:val="22"/>
                <w:szCs w:val="22"/>
              </w:rPr>
              <w:t>Experience of marketing</w:t>
            </w:r>
            <w:r w:rsidR="004D0FEC">
              <w:rPr>
                <w:rFonts w:ascii="Tahoma" w:hAnsi="Tahoma" w:cs="Tahoma"/>
                <w:sz w:val="22"/>
                <w:szCs w:val="22"/>
              </w:rPr>
              <w:t xml:space="preserve"> </w:t>
            </w:r>
            <w:r>
              <w:rPr>
                <w:rFonts w:ascii="Tahoma" w:hAnsi="Tahoma" w:cs="Tahoma"/>
                <w:sz w:val="22"/>
                <w:szCs w:val="22"/>
              </w:rPr>
              <w:t xml:space="preserve"> desirable. </w:t>
            </w:r>
          </w:p>
          <w:p w14:paraId="7C26077E" w14:textId="77777777" w:rsidR="0003731C" w:rsidRDefault="0003731C" w:rsidP="00455F4D">
            <w:pPr>
              <w:pStyle w:val="ListParagraph"/>
              <w:jc w:val="left"/>
              <w:rPr>
                <w:rFonts w:ascii="Tahoma" w:hAnsi="Tahoma" w:cs="Tahoma"/>
              </w:rPr>
            </w:pPr>
          </w:p>
          <w:p w14:paraId="004542F3" w14:textId="33CA7AFA" w:rsidR="0003731C" w:rsidRDefault="0003731C" w:rsidP="00455F4D">
            <w:pPr>
              <w:pStyle w:val="Default"/>
              <w:numPr>
                <w:ilvl w:val="0"/>
                <w:numId w:val="15"/>
              </w:numPr>
              <w:ind w:left="180" w:hanging="142"/>
              <w:rPr>
                <w:rFonts w:ascii="Tahoma" w:hAnsi="Tahoma" w:cs="Tahoma"/>
                <w:sz w:val="22"/>
                <w:szCs w:val="22"/>
              </w:rPr>
            </w:pPr>
            <w:r>
              <w:rPr>
                <w:rFonts w:ascii="Tahoma" w:hAnsi="Tahoma" w:cs="Tahoma"/>
                <w:sz w:val="22"/>
                <w:szCs w:val="22"/>
              </w:rPr>
              <w:t>Experience of the conveyancing process and working with solicitors is desirable</w:t>
            </w:r>
          </w:p>
          <w:p w14:paraId="52B4630A" w14:textId="326DB73F" w:rsidR="0003731C" w:rsidRPr="00112212" w:rsidRDefault="0003731C" w:rsidP="00455F4D">
            <w:pPr>
              <w:jc w:val="left"/>
              <w:rPr>
                <w:rFonts w:ascii="Tahoma" w:hAnsi="Tahoma" w:cs="Tahoma"/>
              </w:rPr>
            </w:pPr>
          </w:p>
        </w:tc>
      </w:tr>
      <w:tr w:rsidR="0003731C" w:rsidRPr="0092142F" w14:paraId="52B46324" w14:textId="77777777" w:rsidTr="00112212">
        <w:tc>
          <w:tcPr>
            <w:tcW w:w="2077" w:type="dxa"/>
            <w:shd w:val="clear" w:color="auto" w:fill="D9D9D9"/>
          </w:tcPr>
          <w:p w14:paraId="52B4630C" w14:textId="77777777" w:rsidR="0003731C" w:rsidRPr="0092142F" w:rsidRDefault="0003731C" w:rsidP="0003731C">
            <w:pPr>
              <w:jc w:val="left"/>
              <w:rPr>
                <w:rFonts w:ascii="Arial" w:hAnsi="Arial" w:cs="Arial"/>
                <w:b/>
                <w:sz w:val="24"/>
                <w:szCs w:val="24"/>
              </w:rPr>
            </w:pPr>
          </w:p>
          <w:p w14:paraId="52B4630D" w14:textId="77777777" w:rsidR="0003731C" w:rsidRPr="0092142F" w:rsidRDefault="0003731C" w:rsidP="0003731C">
            <w:pPr>
              <w:jc w:val="left"/>
              <w:rPr>
                <w:rFonts w:ascii="Arial" w:hAnsi="Arial" w:cs="Arial"/>
                <w:b/>
                <w:sz w:val="24"/>
                <w:szCs w:val="24"/>
              </w:rPr>
            </w:pPr>
            <w:r w:rsidRPr="0092142F">
              <w:rPr>
                <w:rFonts w:ascii="Arial" w:hAnsi="Arial" w:cs="Arial"/>
                <w:b/>
                <w:sz w:val="24"/>
                <w:szCs w:val="24"/>
              </w:rPr>
              <w:t>Knowledge</w:t>
            </w:r>
          </w:p>
          <w:p w14:paraId="52B4630E" w14:textId="77777777" w:rsidR="0003731C" w:rsidRPr="0092142F" w:rsidRDefault="0003731C" w:rsidP="0003731C">
            <w:pPr>
              <w:jc w:val="left"/>
              <w:rPr>
                <w:rFonts w:ascii="Arial" w:hAnsi="Arial" w:cs="Arial"/>
                <w:b/>
                <w:sz w:val="24"/>
                <w:szCs w:val="24"/>
              </w:rPr>
            </w:pPr>
          </w:p>
          <w:p w14:paraId="52B4630F" w14:textId="77777777" w:rsidR="0003731C" w:rsidRPr="0092142F" w:rsidRDefault="0003731C" w:rsidP="0003731C">
            <w:pPr>
              <w:jc w:val="left"/>
              <w:rPr>
                <w:rFonts w:ascii="Arial" w:hAnsi="Arial" w:cs="Arial"/>
                <w:b/>
                <w:sz w:val="24"/>
                <w:szCs w:val="24"/>
              </w:rPr>
            </w:pPr>
          </w:p>
          <w:p w14:paraId="52B46310" w14:textId="77777777" w:rsidR="0003731C" w:rsidRPr="0092142F" w:rsidRDefault="0003731C" w:rsidP="0003731C">
            <w:pPr>
              <w:jc w:val="left"/>
              <w:rPr>
                <w:rFonts w:ascii="Arial" w:hAnsi="Arial" w:cs="Arial"/>
                <w:b/>
                <w:sz w:val="24"/>
                <w:szCs w:val="24"/>
              </w:rPr>
            </w:pPr>
          </w:p>
          <w:p w14:paraId="52B46311" w14:textId="77777777" w:rsidR="0003731C" w:rsidRPr="0092142F" w:rsidRDefault="0003731C" w:rsidP="0003731C">
            <w:pPr>
              <w:jc w:val="left"/>
              <w:rPr>
                <w:rFonts w:ascii="Arial" w:hAnsi="Arial" w:cs="Arial"/>
                <w:b/>
                <w:sz w:val="24"/>
                <w:szCs w:val="24"/>
              </w:rPr>
            </w:pPr>
          </w:p>
          <w:p w14:paraId="52B46312" w14:textId="77777777" w:rsidR="0003731C" w:rsidRPr="0092142F" w:rsidRDefault="0003731C" w:rsidP="0003731C">
            <w:pPr>
              <w:jc w:val="left"/>
              <w:rPr>
                <w:rFonts w:ascii="Arial" w:hAnsi="Arial" w:cs="Arial"/>
                <w:b/>
                <w:sz w:val="24"/>
                <w:szCs w:val="24"/>
              </w:rPr>
            </w:pPr>
          </w:p>
          <w:p w14:paraId="52B46313" w14:textId="77777777" w:rsidR="0003731C" w:rsidRPr="0092142F" w:rsidRDefault="0003731C" w:rsidP="0003731C">
            <w:pPr>
              <w:jc w:val="left"/>
              <w:rPr>
                <w:rFonts w:ascii="Arial" w:hAnsi="Arial" w:cs="Arial"/>
                <w:b/>
                <w:sz w:val="24"/>
                <w:szCs w:val="24"/>
              </w:rPr>
            </w:pPr>
          </w:p>
        </w:tc>
        <w:tc>
          <w:tcPr>
            <w:tcW w:w="3580" w:type="dxa"/>
          </w:tcPr>
          <w:p w14:paraId="52B46317" w14:textId="77777777" w:rsidR="0003731C" w:rsidRPr="00112212" w:rsidRDefault="0003731C" w:rsidP="00455F4D">
            <w:pPr>
              <w:pStyle w:val="ListParagraph"/>
              <w:ind w:left="0"/>
              <w:jc w:val="left"/>
              <w:rPr>
                <w:rFonts w:ascii="Tahoma" w:hAnsi="Tahoma" w:cs="Tahoma"/>
              </w:rPr>
            </w:pPr>
          </w:p>
          <w:p w14:paraId="78D97456" w14:textId="77777777" w:rsidR="0003731C" w:rsidRDefault="0003731C" w:rsidP="00455F4D">
            <w:pPr>
              <w:pStyle w:val="ListParagraph"/>
              <w:widowControl w:val="0"/>
              <w:numPr>
                <w:ilvl w:val="0"/>
                <w:numId w:val="24"/>
              </w:numPr>
              <w:tabs>
                <w:tab w:val="left" w:pos="259"/>
                <w:tab w:val="left" w:pos="371"/>
              </w:tabs>
              <w:autoSpaceDE w:val="0"/>
              <w:autoSpaceDN w:val="0"/>
              <w:adjustRightInd w:val="0"/>
              <w:spacing w:after="240" w:line="300" w:lineRule="atLeast"/>
              <w:ind w:left="236" w:hanging="236"/>
              <w:jc w:val="left"/>
              <w:rPr>
                <w:rFonts w:ascii="Tahoma" w:hAnsi="Tahoma" w:cs="Tahoma"/>
                <w:lang w:val="en-US"/>
              </w:rPr>
            </w:pPr>
            <w:r>
              <w:rPr>
                <w:rFonts w:ascii="Tahoma" w:hAnsi="Tahoma" w:cs="Tahoma"/>
                <w:lang w:val="en-US"/>
              </w:rPr>
              <w:t>Ability to organise and prioritise work and to adhere to targets and deadlines.</w:t>
            </w:r>
          </w:p>
          <w:p w14:paraId="4950ED85" w14:textId="77777777" w:rsidR="0003731C" w:rsidRDefault="0003731C" w:rsidP="00455F4D">
            <w:pPr>
              <w:pStyle w:val="ListParagraph"/>
              <w:widowControl w:val="0"/>
              <w:tabs>
                <w:tab w:val="left" w:pos="259"/>
                <w:tab w:val="left" w:pos="371"/>
              </w:tabs>
              <w:autoSpaceDE w:val="0"/>
              <w:autoSpaceDN w:val="0"/>
              <w:adjustRightInd w:val="0"/>
              <w:spacing w:after="240" w:line="300" w:lineRule="atLeast"/>
              <w:ind w:left="236" w:hanging="236"/>
              <w:jc w:val="left"/>
              <w:rPr>
                <w:rFonts w:ascii="Tahoma" w:hAnsi="Tahoma" w:cs="Tahoma"/>
                <w:lang w:val="en-US"/>
              </w:rPr>
            </w:pPr>
          </w:p>
          <w:p w14:paraId="40B4DEE8" w14:textId="77777777" w:rsidR="0003731C" w:rsidRDefault="0003731C" w:rsidP="00455F4D">
            <w:pPr>
              <w:pStyle w:val="ListParagraph"/>
              <w:numPr>
                <w:ilvl w:val="0"/>
                <w:numId w:val="24"/>
              </w:numPr>
              <w:tabs>
                <w:tab w:val="left" w:pos="259"/>
                <w:tab w:val="left" w:pos="371"/>
              </w:tabs>
              <w:ind w:left="236" w:hanging="236"/>
              <w:jc w:val="left"/>
              <w:rPr>
                <w:rFonts w:ascii="Tahoma" w:hAnsi="Tahoma" w:cs="Tahoma"/>
              </w:rPr>
            </w:pPr>
            <w:r>
              <w:rPr>
                <w:rFonts w:ascii="Tahoma" w:hAnsi="Tahoma" w:cs="Tahoma"/>
              </w:rPr>
              <w:t>Ability to identify, build, monitor and maintain constructive relationships with stakeholders</w:t>
            </w:r>
          </w:p>
          <w:p w14:paraId="75D85114" w14:textId="77777777" w:rsidR="0003731C" w:rsidRDefault="0003731C" w:rsidP="00455F4D">
            <w:pPr>
              <w:pStyle w:val="ListParagraph"/>
              <w:tabs>
                <w:tab w:val="left" w:pos="259"/>
                <w:tab w:val="left" w:pos="371"/>
              </w:tabs>
              <w:ind w:left="236" w:hanging="236"/>
              <w:jc w:val="left"/>
              <w:rPr>
                <w:rFonts w:ascii="Tahoma" w:hAnsi="Tahoma" w:cs="Tahoma"/>
              </w:rPr>
            </w:pPr>
          </w:p>
          <w:p w14:paraId="06AB7490" w14:textId="77777777" w:rsidR="0003731C" w:rsidRDefault="0003731C" w:rsidP="00455F4D">
            <w:pPr>
              <w:pStyle w:val="ListParagraph"/>
              <w:widowControl w:val="0"/>
              <w:numPr>
                <w:ilvl w:val="0"/>
                <w:numId w:val="24"/>
              </w:numPr>
              <w:tabs>
                <w:tab w:val="left" w:pos="259"/>
                <w:tab w:val="left" w:pos="371"/>
              </w:tabs>
              <w:autoSpaceDE w:val="0"/>
              <w:autoSpaceDN w:val="0"/>
              <w:adjustRightInd w:val="0"/>
              <w:spacing w:after="240" w:line="300" w:lineRule="atLeast"/>
              <w:ind w:left="236" w:hanging="236"/>
              <w:jc w:val="left"/>
              <w:rPr>
                <w:rFonts w:ascii="Tahoma" w:hAnsi="Tahoma" w:cs="Tahoma"/>
                <w:lang w:val="en-US"/>
              </w:rPr>
            </w:pPr>
            <w:r>
              <w:rPr>
                <w:rFonts w:ascii="Tahoma" w:hAnsi="Tahoma" w:cs="Tahoma"/>
                <w:lang w:val="en-US"/>
              </w:rPr>
              <w:t>Excellent communication skills, both written and oral.</w:t>
            </w:r>
          </w:p>
          <w:p w14:paraId="7AA37B5F" w14:textId="0CFC2F04" w:rsidR="0003731C" w:rsidRDefault="0003731C" w:rsidP="00455F4D">
            <w:pPr>
              <w:pStyle w:val="Default"/>
              <w:numPr>
                <w:ilvl w:val="0"/>
                <w:numId w:val="24"/>
              </w:numPr>
              <w:tabs>
                <w:tab w:val="left" w:pos="259"/>
                <w:tab w:val="left" w:pos="371"/>
              </w:tabs>
              <w:ind w:left="236" w:hanging="236"/>
              <w:rPr>
                <w:rFonts w:ascii="Tahoma" w:hAnsi="Tahoma" w:cs="Tahoma"/>
                <w:color w:val="auto"/>
                <w:sz w:val="22"/>
                <w:szCs w:val="22"/>
              </w:rPr>
            </w:pPr>
            <w:r>
              <w:rPr>
                <w:rFonts w:ascii="Tahoma" w:hAnsi="Tahoma" w:cs="Tahoma"/>
                <w:color w:val="auto"/>
                <w:sz w:val="22"/>
                <w:szCs w:val="22"/>
              </w:rPr>
              <w:t xml:space="preserve">Effective IT skills including intermediate MS. </w:t>
            </w:r>
          </w:p>
          <w:p w14:paraId="05BD672E" w14:textId="77777777" w:rsidR="0003731C" w:rsidRDefault="0003731C" w:rsidP="00455F4D">
            <w:pPr>
              <w:pStyle w:val="Default"/>
              <w:tabs>
                <w:tab w:val="left" w:pos="259"/>
                <w:tab w:val="left" w:pos="371"/>
              </w:tabs>
              <w:ind w:left="236"/>
              <w:rPr>
                <w:rFonts w:ascii="Tahoma" w:hAnsi="Tahoma" w:cs="Tahoma"/>
                <w:color w:val="auto"/>
                <w:sz w:val="22"/>
                <w:szCs w:val="22"/>
              </w:rPr>
            </w:pPr>
          </w:p>
          <w:p w14:paraId="39E2056E" w14:textId="77777777" w:rsidR="0003731C" w:rsidRDefault="0003731C" w:rsidP="00455F4D">
            <w:pPr>
              <w:pStyle w:val="Default"/>
              <w:tabs>
                <w:tab w:val="left" w:pos="259"/>
                <w:tab w:val="left" w:pos="371"/>
              </w:tabs>
              <w:ind w:left="720"/>
              <w:rPr>
                <w:rFonts w:ascii="Tahoma" w:hAnsi="Tahoma" w:cs="Tahoma"/>
                <w:color w:val="auto"/>
                <w:sz w:val="22"/>
                <w:szCs w:val="22"/>
              </w:rPr>
            </w:pPr>
          </w:p>
          <w:p w14:paraId="52B46320" w14:textId="20074668" w:rsidR="0003731C" w:rsidRPr="00112212" w:rsidRDefault="0003731C" w:rsidP="00455F4D">
            <w:pPr>
              <w:jc w:val="left"/>
              <w:rPr>
                <w:rFonts w:ascii="Tahoma" w:hAnsi="Tahoma" w:cs="Tahoma"/>
              </w:rPr>
            </w:pPr>
          </w:p>
        </w:tc>
        <w:tc>
          <w:tcPr>
            <w:tcW w:w="3359" w:type="dxa"/>
          </w:tcPr>
          <w:p w14:paraId="314FD0C6" w14:textId="5AE90751" w:rsidR="0003731C" w:rsidRDefault="0003731C" w:rsidP="00455F4D">
            <w:pPr>
              <w:jc w:val="left"/>
              <w:rPr>
                <w:rFonts w:ascii="Tahoma" w:hAnsi="Tahoma" w:cs="Tahoma"/>
              </w:rPr>
            </w:pPr>
          </w:p>
          <w:p w14:paraId="1B248D06" w14:textId="77777777" w:rsidR="0003731C" w:rsidRDefault="0003731C" w:rsidP="00455F4D">
            <w:pPr>
              <w:pStyle w:val="ListParagraph"/>
              <w:numPr>
                <w:ilvl w:val="0"/>
                <w:numId w:val="25"/>
              </w:numPr>
              <w:spacing w:after="120" w:line="23" w:lineRule="atLeast"/>
              <w:ind w:left="195" w:hanging="195"/>
              <w:jc w:val="left"/>
              <w:rPr>
                <w:rFonts w:ascii="Tahoma" w:hAnsi="Tahoma" w:cs="Tahoma"/>
              </w:rPr>
            </w:pPr>
            <w:r>
              <w:rPr>
                <w:rFonts w:ascii="Tahoma" w:hAnsi="Tahoma" w:cs="Tahoma"/>
              </w:rPr>
              <w:t>Knowledge of QL.</w:t>
            </w:r>
          </w:p>
          <w:p w14:paraId="6442CCF6" w14:textId="77777777" w:rsidR="0003731C" w:rsidRDefault="0003731C" w:rsidP="00455F4D">
            <w:pPr>
              <w:pStyle w:val="Default"/>
              <w:numPr>
                <w:ilvl w:val="0"/>
                <w:numId w:val="25"/>
              </w:numPr>
              <w:ind w:left="195" w:hanging="195"/>
              <w:rPr>
                <w:rFonts w:ascii="Tahoma" w:hAnsi="Tahoma" w:cs="Tahoma"/>
                <w:sz w:val="22"/>
                <w:szCs w:val="22"/>
              </w:rPr>
            </w:pPr>
            <w:r>
              <w:rPr>
                <w:rFonts w:ascii="Tahoma" w:hAnsi="Tahoma" w:cs="Tahoma"/>
                <w:sz w:val="22"/>
                <w:szCs w:val="22"/>
              </w:rPr>
              <w:t xml:space="preserve">An understanding of project management principles and risk analysis skills desirable. </w:t>
            </w:r>
          </w:p>
          <w:p w14:paraId="3A9CEBB1" w14:textId="77777777" w:rsidR="0003731C" w:rsidRDefault="0003731C" w:rsidP="00455F4D">
            <w:pPr>
              <w:pStyle w:val="Default"/>
              <w:ind w:left="195"/>
              <w:rPr>
                <w:rFonts w:ascii="Tahoma" w:hAnsi="Tahoma" w:cs="Tahoma"/>
                <w:sz w:val="22"/>
                <w:szCs w:val="22"/>
              </w:rPr>
            </w:pPr>
          </w:p>
          <w:p w14:paraId="22E7157F" w14:textId="3EDFBEAA" w:rsidR="0003731C" w:rsidRDefault="0003731C" w:rsidP="00455F4D">
            <w:pPr>
              <w:pStyle w:val="Default"/>
              <w:numPr>
                <w:ilvl w:val="0"/>
                <w:numId w:val="25"/>
              </w:numPr>
              <w:ind w:left="195" w:hanging="195"/>
              <w:rPr>
                <w:rFonts w:ascii="Tahoma" w:hAnsi="Tahoma" w:cs="Tahoma"/>
                <w:sz w:val="22"/>
                <w:szCs w:val="22"/>
              </w:rPr>
            </w:pPr>
            <w:r>
              <w:rPr>
                <w:rFonts w:ascii="Tahoma" w:hAnsi="Tahoma" w:cs="Tahoma"/>
                <w:sz w:val="22"/>
                <w:szCs w:val="22"/>
              </w:rPr>
              <w:t>An understanding of the process of selling a house and an understanding of how Shared Ownership works.</w:t>
            </w:r>
          </w:p>
          <w:p w14:paraId="11870D0A" w14:textId="3B1D8FE8" w:rsidR="0003731C" w:rsidRPr="00D06A2D" w:rsidRDefault="0003731C" w:rsidP="00455F4D">
            <w:pPr>
              <w:jc w:val="left"/>
              <w:rPr>
                <w:rFonts w:ascii="Tahoma" w:hAnsi="Tahoma" w:cs="Tahoma"/>
              </w:rPr>
            </w:pPr>
          </w:p>
          <w:p w14:paraId="1EC78D4C" w14:textId="77777777" w:rsidR="0003731C" w:rsidRPr="00112212" w:rsidRDefault="0003731C" w:rsidP="00455F4D">
            <w:pPr>
              <w:pStyle w:val="ListParagraph"/>
              <w:ind w:left="0"/>
              <w:jc w:val="left"/>
              <w:rPr>
                <w:rFonts w:ascii="Tahoma" w:hAnsi="Tahoma" w:cs="Tahoma"/>
              </w:rPr>
            </w:pPr>
          </w:p>
          <w:p w14:paraId="52B46322" w14:textId="77777777" w:rsidR="0003731C" w:rsidRPr="00112212" w:rsidRDefault="0003731C" w:rsidP="00455F4D">
            <w:pPr>
              <w:pStyle w:val="ListParagraph"/>
              <w:ind w:left="360"/>
              <w:jc w:val="left"/>
              <w:rPr>
                <w:rFonts w:ascii="Tahoma" w:hAnsi="Tahoma" w:cs="Tahoma"/>
              </w:rPr>
            </w:pPr>
          </w:p>
          <w:p w14:paraId="52B46323" w14:textId="77777777" w:rsidR="0003731C" w:rsidRPr="00112212" w:rsidRDefault="0003731C" w:rsidP="00455F4D">
            <w:pPr>
              <w:pStyle w:val="ListParagraph"/>
              <w:ind w:left="360"/>
              <w:jc w:val="left"/>
              <w:rPr>
                <w:rFonts w:ascii="Tahoma" w:hAnsi="Tahoma" w:cs="Tahoma"/>
              </w:rPr>
            </w:pPr>
          </w:p>
        </w:tc>
      </w:tr>
    </w:tbl>
    <w:p w14:paraId="52B46345" w14:textId="77777777" w:rsidR="009F74E7" w:rsidRDefault="009F74E7" w:rsidP="009F74E7">
      <w:pPr>
        <w:jc w:val="left"/>
        <w:rPr>
          <w:rFonts w:ascii="Arial" w:hAnsi="Arial" w:cs="Arial"/>
          <w:b/>
          <w:sz w:val="24"/>
          <w:szCs w:val="24"/>
          <w:u w:val="single"/>
        </w:rPr>
      </w:pPr>
    </w:p>
    <w:p w14:paraId="29259C7A" w14:textId="77777777" w:rsidR="000110FB" w:rsidRDefault="000110FB" w:rsidP="00B87CFF">
      <w:pPr>
        <w:jc w:val="left"/>
        <w:rPr>
          <w:rFonts w:ascii="Arial" w:hAnsi="Arial" w:cs="Arial"/>
          <w:sz w:val="24"/>
          <w:szCs w:val="24"/>
        </w:rPr>
      </w:pPr>
    </w:p>
    <w:p w14:paraId="52B46346" w14:textId="1B0EFDA6" w:rsidR="00B87CFF" w:rsidRDefault="00B87CFF" w:rsidP="00B87CFF">
      <w:pPr>
        <w:jc w:val="left"/>
        <w:rPr>
          <w:rFonts w:ascii="Arial" w:hAnsi="Arial" w:cs="Arial"/>
          <w:sz w:val="24"/>
          <w:szCs w:val="24"/>
        </w:rPr>
      </w:pPr>
      <w:r>
        <w:rPr>
          <w:rFonts w:ascii="Arial" w:hAnsi="Arial" w:cs="Arial"/>
          <w:sz w:val="24"/>
          <w:szCs w:val="24"/>
        </w:rPr>
        <w:t>This post is subject to a Basic Disclosure and Baring Services check.</w:t>
      </w:r>
    </w:p>
    <w:p w14:paraId="52B46350" w14:textId="77777777" w:rsidR="009F74E7" w:rsidRDefault="009F74E7" w:rsidP="009F74E7">
      <w:pPr>
        <w:jc w:val="left"/>
        <w:rPr>
          <w:rFonts w:ascii="Arial" w:hAnsi="Arial" w:cs="Arial"/>
          <w:b/>
          <w:sz w:val="24"/>
          <w:szCs w:val="24"/>
        </w:rPr>
      </w:pPr>
    </w:p>
    <w:p w14:paraId="52B46351" w14:textId="66922490" w:rsidR="009F74E7" w:rsidRPr="007D3A8B" w:rsidRDefault="009F74E7" w:rsidP="009F74E7">
      <w:pPr>
        <w:jc w:val="left"/>
        <w:rPr>
          <w:rFonts w:ascii="Arial" w:hAnsi="Arial" w:cs="Arial"/>
          <w:sz w:val="24"/>
          <w:szCs w:val="24"/>
        </w:rPr>
      </w:pPr>
      <w:r w:rsidRPr="00651FEA">
        <w:rPr>
          <w:rFonts w:ascii="Arial" w:hAnsi="Arial" w:cs="Arial"/>
          <w:sz w:val="24"/>
          <w:szCs w:val="24"/>
        </w:rPr>
        <w:t xml:space="preserve">I confirm this is the correct accountability profile for my </w:t>
      </w:r>
      <w:r w:rsidR="00651FEA" w:rsidRPr="00651FEA">
        <w:rPr>
          <w:rFonts w:ascii="Arial" w:hAnsi="Arial" w:cs="Arial"/>
          <w:b/>
          <w:bCs/>
          <w:sz w:val="24"/>
          <w:szCs w:val="24"/>
        </w:rPr>
        <w:t>Sales</w:t>
      </w:r>
      <w:r w:rsidR="00FA1395">
        <w:rPr>
          <w:rFonts w:ascii="Arial" w:hAnsi="Arial" w:cs="Arial"/>
          <w:b/>
          <w:bCs/>
          <w:sz w:val="24"/>
          <w:szCs w:val="24"/>
        </w:rPr>
        <w:t xml:space="preserve"> and Homeownership</w:t>
      </w:r>
      <w:r w:rsidR="00651FEA" w:rsidRPr="00651FEA">
        <w:rPr>
          <w:rFonts w:ascii="Arial" w:hAnsi="Arial" w:cs="Arial"/>
          <w:b/>
          <w:bCs/>
          <w:sz w:val="24"/>
          <w:szCs w:val="24"/>
        </w:rPr>
        <w:t xml:space="preserve"> </w:t>
      </w:r>
      <w:r w:rsidR="000110FB" w:rsidRPr="00651FEA">
        <w:rPr>
          <w:rFonts w:ascii="Arial" w:hAnsi="Arial" w:cs="Arial"/>
          <w:b/>
          <w:bCs/>
          <w:sz w:val="24"/>
          <w:szCs w:val="24"/>
        </w:rPr>
        <w:t>Coordinator</w:t>
      </w:r>
      <w:r w:rsidR="000110FB" w:rsidRPr="00651FEA">
        <w:rPr>
          <w:rFonts w:ascii="Arial" w:hAnsi="Arial" w:cs="Arial"/>
          <w:sz w:val="24"/>
          <w:szCs w:val="24"/>
        </w:rPr>
        <w:t xml:space="preserve"> </w:t>
      </w:r>
      <w:r w:rsidRPr="00651FEA">
        <w:rPr>
          <w:rFonts w:ascii="Arial" w:hAnsi="Arial" w:cs="Arial"/>
          <w:sz w:val="24"/>
          <w:szCs w:val="24"/>
        </w:rPr>
        <w:t>role.</w:t>
      </w:r>
    </w:p>
    <w:p w14:paraId="52B46352" w14:textId="77777777" w:rsidR="009F74E7" w:rsidRPr="007D3A8B" w:rsidRDefault="009F74E7" w:rsidP="009F74E7">
      <w:pPr>
        <w:jc w:val="left"/>
        <w:rPr>
          <w:rFonts w:ascii="Arial" w:hAnsi="Arial" w:cs="Arial"/>
          <w:sz w:val="24"/>
          <w:szCs w:val="24"/>
        </w:rPr>
      </w:pPr>
      <w:r w:rsidRPr="007D3A8B">
        <w:rPr>
          <w:rFonts w:ascii="Arial" w:hAnsi="Arial" w:cs="Arial"/>
          <w:sz w:val="24"/>
          <w:szCs w:val="24"/>
        </w:rPr>
        <w:t xml:space="preserve"> </w:t>
      </w:r>
    </w:p>
    <w:p w14:paraId="52B46353" w14:textId="77777777" w:rsidR="009F74E7" w:rsidRPr="007D3A8B" w:rsidRDefault="009F74E7" w:rsidP="009F74E7">
      <w:pPr>
        <w:jc w:val="left"/>
        <w:rPr>
          <w:rFonts w:ascii="Arial" w:hAnsi="Arial" w:cs="Arial"/>
          <w:sz w:val="24"/>
          <w:szCs w:val="24"/>
        </w:rPr>
      </w:pPr>
      <w:r w:rsidRPr="007D3A8B">
        <w:rPr>
          <w:rFonts w:ascii="Arial" w:hAnsi="Arial" w:cs="Arial"/>
          <w:sz w:val="24"/>
          <w:szCs w:val="24"/>
        </w:rPr>
        <w:t>Employee Name:</w:t>
      </w:r>
    </w:p>
    <w:p w14:paraId="52B46354" w14:textId="77777777" w:rsidR="009F74E7" w:rsidRPr="007D3A8B" w:rsidRDefault="009F74E7" w:rsidP="009F74E7">
      <w:pPr>
        <w:jc w:val="left"/>
        <w:rPr>
          <w:rFonts w:ascii="Arial" w:hAnsi="Arial" w:cs="Arial"/>
          <w:sz w:val="24"/>
          <w:szCs w:val="24"/>
        </w:rPr>
      </w:pPr>
    </w:p>
    <w:p w14:paraId="52B46355" w14:textId="77777777" w:rsidR="009F74E7" w:rsidRPr="007D3A8B" w:rsidRDefault="009F74E7" w:rsidP="009F74E7">
      <w:pPr>
        <w:jc w:val="left"/>
        <w:rPr>
          <w:rFonts w:ascii="Arial" w:hAnsi="Arial" w:cs="Arial"/>
          <w:sz w:val="24"/>
          <w:szCs w:val="24"/>
        </w:rPr>
      </w:pPr>
      <w:r w:rsidRPr="007D3A8B">
        <w:rPr>
          <w:rFonts w:ascii="Arial" w:hAnsi="Arial" w:cs="Arial"/>
          <w:sz w:val="24"/>
          <w:szCs w:val="24"/>
        </w:rPr>
        <w:t>Signature:</w:t>
      </w:r>
    </w:p>
    <w:p w14:paraId="52B46356" w14:textId="77777777" w:rsidR="009F74E7" w:rsidRPr="007D3A8B" w:rsidRDefault="009F74E7" w:rsidP="009F74E7">
      <w:pPr>
        <w:jc w:val="left"/>
        <w:rPr>
          <w:rFonts w:ascii="Arial" w:hAnsi="Arial" w:cs="Arial"/>
          <w:sz w:val="24"/>
          <w:szCs w:val="24"/>
        </w:rPr>
      </w:pPr>
    </w:p>
    <w:p w14:paraId="52B46357" w14:textId="77777777" w:rsidR="009F74E7" w:rsidRPr="00885FF9" w:rsidRDefault="009F74E7" w:rsidP="009F74E7">
      <w:pPr>
        <w:jc w:val="left"/>
        <w:rPr>
          <w:rFonts w:ascii="Arial" w:hAnsi="Arial" w:cs="Arial"/>
          <w:b/>
          <w:sz w:val="24"/>
          <w:szCs w:val="24"/>
        </w:rPr>
      </w:pPr>
      <w:r w:rsidRPr="007D3A8B">
        <w:rPr>
          <w:rFonts w:ascii="Arial" w:hAnsi="Arial" w:cs="Arial"/>
          <w:sz w:val="24"/>
          <w:szCs w:val="24"/>
        </w:rPr>
        <w:t>Date:</w:t>
      </w:r>
    </w:p>
    <w:sectPr w:rsidR="009F74E7" w:rsidRPr="00885FF9" w:rsidSect="00B23F8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B0F96" w14:textId="77777777" w:rsidR="00D00FED" w:rsidRDefault="00D00FED" w:rsidP="00885FF9">
      <w:r>
        <w:separator/>
      </w:r>
    </w:p>
  </w:endnote>
  <w:endnote w:type="continuationSeparator" w:id="0">
    <w:p w14:paraId="45CB3EF2" w14:textId="77777777" w:rsidR="00D00FED" w:rsidRDefault="00D00FED" w:rsidP="00885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5CF6" w14:textId="77777777" w:rsidR="00D00FED" w:rsidRDefault="00D00FED" w:rsidP="00885FF9">
      <w:r>
        <w:separator/>
      </w:r>
    </w:p>
  </w:footnote>
  <w:footnote w:type="continuationSeparator" w:id="0">
    <w:p w14:paraId="3294FC83" w14:textId="77777777" w:rsidR="00D00FED" w:rsidRDefault="00D00FED" w:rsidP="00885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635C" w14:textId="74974463" w:rsidR="00D347F3" w:rsidRDefault="00EC3EAC" w:rsidP="009F74E7">
    <w:pPr>
      <w:pStyle w:val="Header"/>
      <w:ind w:left="5760"/>
      <w:jc w:val="left"/>
    </w:pPr>
    <w:r>
      <w:rPr>
        <w:noProof/>
      </w:rPr>
      <w:drawing>
        <wp:inline distT="0" distB="0" distL="0" distR="0" wp14:anchorId="6A279029" wp14:editId="0AD271F4">
          <wp:extent cx="2622133" cy="749678"/>
          <wp:effectExtent l="0" t="0" r="6985" b="0"/>
          <wp:docPr id="200691931" name="Picture 20069193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74983" name="Picture 1985674983" descr="A black background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5173" cy="79057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FCB2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06FE5"/>
    <w:multiLevelType w:val="hybridMultilevel"/>
    <w:tmpl w:val="68062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A20648"/>
    <w:multiLevelType w:val="hybridMultilevel"/>
    <w:tmpl w:val="76B0CAF0"/>
    <w:lvl w:ilvl="0" w:tplc="08090001">
      <w:start w:val="1"/>
      <w:numFmt w:val="bullet"/>
      <w:lvlText w:val=""/>
      <w:lvlJc w:val="left"/>
      <w:pPr>
        <w:ind w:left="3762" w:hanging="360"/>
      </w:pPr>
      <w:rPr>
        <w:rFonts w:ascii="Symbol" w:hAnsi="Symbol" w:hint="default"/>
      </w:rPr>
    </w:lvl>
    <w:lvl w:ilvl="1" w:tplc="08090003">
      <w:start w:val="1"/>
      <w:numFmt w:val="bullet"/>
      <w:lvlText w:val="o"/>
      <w:lvlJc w:val="left"/>
      <w:pPr>
        <w:ind w:left="4482" w:hanging="360"/>
      </w:pPr>
      <w:rPr>
        <w:rFonts w:ascii="Courier New" w:hAnsi="Courier New" w:cs="Courier New" w:hint="default"/>
      </w:rPr>
    </w:lvl>
    <w:lvl w:ilvl="2" w:tplc="08090005">
      <w:start w:val="1"/>
      <w:numFmt w:val="bullet"/>
      <w:lvlText w:val=""/>
      <w:lvlJc w:val="left"/>
      <w:pPr>
        <w:ind w:left="5202" w:hanging="360"/>
      </w:pPr>
      <w:rPr>
        <w:rFonts w:ascii="Wingdings" w:hAnsi="Wingdings" w:hint="default"/>
      </w:rPr>
    </w:lvl>
    <w:lvl w:ilvl="3" w:tplc="08090001">
      <w:start w:val="1"/>
      <w:numFmt w:val="bullet"/>
      <w:lvlText w:val=""/>
      <w:lvlJc w:val="left"/>
      <w:pPr>
        <w:ind w:left="5922" w:hanging="360"/>
      </w:pPr>
      <w:rPr>
        <w:rFonts w:ascii="Symbol" w:hAnsi="Symbol" w:hint="default"/>
      </w:rPr>
    </w:lvl>
    <w:lvl w:ilvl="4" w:tplc="08090003">
      <w:start w:val="1"/>
      <w:numFmt w:val="bullet"/>
      <w:lvlText w:val="o"/>
      <w:lvlJc w:val="left"/>
      <w:pPr>
        <w:ind w:left="6642" w:hanging="360"/>
      </w:pPr>
      <w:rPr>
        <w:rFonts w:ascii="Courier New" w:hAnsi="Courier New" w:cs="Courier New" w:hint="default"/>
      </w:rPr>
    </w:lvl>
    <w:lvl w:ilvl="5" w:tplc="08090005">
      <w:start w:val="1"/>
      <w:numFmt w:val="bullet"/>
      <w:lvlText w:val=""/>
      <w:lvlJc w:val="left"/>
      <w:pPr>
        <w:ind w:left="7362" w:hanging="360"/>
      </w:pPr>
      <w:rPr>
        <w:rFonts w:ascii="Wingdings" w:hAnsi="Wingdings" w:hint="default"/>
      </w:rPr>
    </w:lvl>
    <w:lvl w:ilvl="6" w:tplc="08090001">
      <w:start w:val="1"/>
      <w:numFmt w:val="bullet"/>
      <w:lvlText w:val=""/>
      <w:lvlJc w:val="left"/>
      <w:pPr>
        <w:ind w:left="8082" w:hanging="360"/>
      </w:pPr>
      <w:rPr>
        <w:rFonts w:ascii="Symbol" w:hAnsi="Symbol" w:hint="default"/>
      </w:rPr>
    </w:lvl>
    <w:lvl w:ilvl="7" w:tplc="08090003">
      <w:start w:val="1"/>
      <w:numFmt w:val="bullet"/>
      <w:lvlText w:val="o"/>
      <w:lvlJc w:val="left"/>
      <w:pPr>
        <w:ind w:left="8802" w:hanging="360"/>
      </w:pPr>
      <w:rPr>
        <w:rFonts w:ascii="Courier New" w:hAnsi="Courier New" w:cs="Courier New" w:hint="default"/>
      </w:rPr>
    </w:lvl>
    <w:lvl w:ilvl="8" w:tplc="08090005">
      <w:start w:val="1"/>
      <w:numFmt w:val="bullet"/>
      <w:lvlText w:val=""/>
      <w:lvlJc w:val="left"/>
      <w:pPr>
        <w:ind w:left="9522" w:hanging="360"/>
      </w:pPr>
      <w:rPr>
        <w:rFonts w:ascii="Wingdings" w:hAnsi="Wingdings" w:hint="default"/>
      </w:rPr>
    </w:lvl>
  </w:abstractNum>
  <w:abstractNum w:abstractNumId="3" w15:restartNumberingAfterBreak="0">
    <w:nsid w:val="116C17FB"/>
    <w:multiLevelType w:val="hybridMultilevel"/>
    <w:tmpl w:val="0344A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2E1B0E"/>
    <w:multiLevelType w:val="hybridMultilevel"/>
    <w:tmpl w:val="773A70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2D07A02"/>
    <w:multiLevelType w:val="hybridMultilevel"/>
    <w:tmpl w:val="94E49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181B0C"/>
    <w:multiLevelType w:val="hybridMultilevel"/>
    <w:tmpl w:val="91CCC7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8F7573"/>
    <w:multiLevelType w:val="hybridMultilevel"/>
    <w:tmpl w:val="0142A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5446E"/>
    <w:multiLevelType w:val="hybridMultilevel"/>
    <w:tmpl w:val="517C8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C6E7ED4"/>
    <w:multiLevelType w:val="hybridMultilevel"/>
    <w:tmpl w:val="9BFE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2A3BCD"/>
    <w:multiLevelType w:val="hybridMultilevel"/>
    <w:tmpl w:val="BAA87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F4462A4"/>
    <w:multiLevelType w:val="hybridMultilevel"/>
    <w:tmpl w:val="65722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271102"/>
    <w:multiLevelType w:val="hybridMultilevel"/>
    <w:tmpl w:val="E1A286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7D20A6A"/>
    <w:multiLevelType w:val="hybridMultilevel"/>
    <w:tmpl w:val="8A3C8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36AA3"/>
    <w:multiLevelType w:val="hybridMultilevel"/>
    <w:tmpl w:val="733E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395B9C"/>
    <w:multiLevelType w:val="hybridMultilevel"/>
    <w:tmpl w:val="25569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1005A"/>
    <w:multiLevelType w:val="hybridMultilevel"/>
    <w:tmpl w:val="C338C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B00437"/>
    <w:multiLevelType w:val="hybridMultilevel"/>
    <w:tmpl w:val="B90CB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A82DAE"/>
    <w:multiLevelType w:val="hybridMultilevel"/>
    <w:tmpl w:val="2ED6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FF1480"/>
    <w:multiLevelType w:val="hybridMultilevel"/>
    <w:tmpl w:val="9B882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392639"/>
    <w:multiLevelType w:val="hybridMultilevel"/>
    <w:tmpl w:val="759EB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8031B1"/>
    <w:multiLevelType w:val="hybridMultilevel"/>
    <w:tmpl w:val="B61CFB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CE4484F"/>
    <w:multiLevelType w:val="hybridMultilevel"/>
    <w:tmpl w:val="7FDA73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2F02D6C"/>
    <w:multiLevelType w:val="hybridMultilevel"/>
    <w:tmpl w:val="9D7C3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58007F9"/>
    <w:multiLevelType w:val="hybridMultilevel"/>
    <w:tmpl w:val="3AE8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8B1338"/>
    <w:multiLevelType w:val="hybridMultilevel"/>
    <w:tmpl w:val="F47AB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D163AD"/>
    <w:multiLevelType w:val="hybridMultilevel"/>
    <w:tmpl w:val="4E60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34D6E"/>
    <w:multiLevelType w:val="hybridMultilevel"/>
    <w:tmpl w:val="227E8A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FFD6767"/>
    <w:multiLevelType w:val="hybridMultilevel"/>
    <w:tmpl w:val="5F0E06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68624540">
    <w:abstractNumId w:val="26"/>
  </w:num>
  <w:num w:numId="2" w16cid:durableId="1258517143">
    <w:abstractNumId w:val="24"/>
  </w:num>
  <w:num w:numId="3" w16cid:durableId="761871952">
    <w:abstractNumId w:val="18"/>
  </w:num>
  <w:num w:numId="4" w16cid:durableId="142620988">
    <w:abstractNumId w:val="14"/>
  </w:num>
  <w:num w:numId="5" w16cid:durableId="378937759">
    <w:abstractNumId w:val="23"/>
  </w:num>
  <w:num w:numId="6" w16cid:durableId="192767920">
    <w:abstractNumId w:val="11"/>
  </w:num>
  <w:num w:numId="7" w16cid:durableId="1827699887">
    <w:abstractNumId w:val="3"/>
  </w:num>
  <w:num w:numId="8" w16cid:durableId="794524309">
    <w:abstractNumId w:val="1"/>
  </w:num>
  <w:num w:numId="9" w16cid:durableId="1743215549">
    <w:abstractNumId w:val="20"/>
  </w:num>
  <w:num w:numId="10" w16cid:durableId="1344891608">
    <w:abstractNumId w:val="13"/>
  </w:num>
  <w:num w:numId="11" w16cid:durableId="1625305927">
    <w:abstractNumId w:val="17"/>
  </w:num>
  <w:num w:numId="12" w16cid:durableId="725955331">
    <w:abstractNumId w:val="27"/>
  </w:num>
  <w:num w:numId="13" w16cid:durableId="1776293125">
    <w:abstractNumId w:val="28"/>
  </w:num>
  <w:num w:numId="14" w16cid:durableId="120195794">
    <w:abstractNumId w:val="6"/>
  </w:num>
  <w:num w:numId="15" w16cid:durableId="1422022096">
    <w:abstractNumId w:val="12"/>
  </w:num>
  <w:num w:numId="16" w16cid:durableId="31076151">
    <w:abstractNumId w:val="25"/>
  </w:num>
  <w:num w:numId="17" w16cid:durableId="1977686955">
    <w:abstractNumId w:val="16"/>
  </w:num>
  <w:num w:numId="18" w16cid:durableId="673654431">
    <w:abstractNumId w:val="0"/>
  </w:num>
  <w:num w:numId="19" w16cid:durableId="1332951399">
    <w:abstractNumId w:val="7"/>
  </w:num>
  <w:num w:numId="20" w16cid:durableId="1530606880">
    <w:abstractNumId w:val="19"/>
  </w:num>
  <w:num w:numId="21" w16cid:durableId="849028030">
    <w:abstractNumId w:val="20"/>
  </w:num>
  <w:num w:numId="22" w16cid:durableId="1295134436">
    <w:abstractNumId w:val="5"/>
  </w:num>
  <w:num w:numId="23" w16cid:durableId="1199971191">
    <w:abstractNumId w:val="10"/>
  </w:num>
  <w:num w:numId="24" w16cid:durableId="298807125">
    <w:abstractNumId w:val="2"/>
  </w:num>
  <w:num w:numId="25" w16cid:durableId="1334145109">
    <w:abstractNumId w:val="8"/>
  </w:num>
  <w:num w:numId="26" w16cid:durableId="456141600">
    <w:abstractNumId w:val="21"/>
  </w:num>
  <w:num w:numId="27" w16cid:durableId="1300384484">
    <w:abstractNumId w:val="4"/>
  </w:num>
  <w:num w:numId="28" w16cid:durableId="1315718487">
    <w:abstractNumId w:val="22"/>
  </w:num>
  <w:num w:numId="29" w16cid:durableId="2102287991">
    <w:abstractNumId w:val="9"/>
  </w:num>
  <w:num w:numId="30" w16cid:durableId="883518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4A"/>
    <w:rsid w:val="000110FB"/>
    <w:rsid w:val="00014CC0"/>
    <w:rsid w:val="000273D1"/>
    <w:rsid w:val="000361FE"/>
    <w:rsid w:val="0003731C"/>
    <w:rsid w:val="000402D3"/>
    <w:rsid w:val="00051E83"/>
    <w:rsid w:val="00055747"/>
    <w:rsid w:val="00067E58"/>
    <w:rsid w:val="00071545"/>
    <w:rsid w:val="00082755"/>
    <w:rsid w:val="0008617A"/>
    <w:rsid w:val="00087E02"/>
    <w:rsid w:val="00092E11"/>
    <w:rsid w:val="000A2D8D"/>
    <w:rsid w:val="000B08DF"/>
    <w:rsid w:val="000C2C99"/>
    <w:rsid w:val="000C6316"/>
    <w:rsid w:val="000E6B76"/>
    <w:rsid w:val="000F6852"/>
    <w:rsid w:val="00100D7A"/>
    <w:rsid w:val="00104782"/>
    <w:rsid w:val="00105639"/>
    <w:rsid w:val="00107521"/>
    <w:rsid w:val="00112212"/>
    <w:rsid w:val="00131B80"/>
    <w:rsid w:val="00137C7C"/>
    <w:rsid w:val="00151F27"/>
    <w:rsid w:val="001614B4"/>
    <w:rsid w:val="00163386"/>
    <w:rsid w:val="00192CBA"/>
    <w:rsid w:val="00194703"/>
    <w:rsid w:val="001A377F"/>
    <w:rsid w:val="001A3901"/>
    <w:rsid w:val="001A3A0B"/>
    <w:rsid w:val="001A65D3"/>
    <w:rsid w:val="001C1268"/>
    <w:rsid w:val="001C262E"/>
    <w:rsid w:val="001C526A"/>
    <w:rsid w:val="001C784F"/>
    <w:rsid w:val="001E0171"/>
    <w:rsid w:val="001F5E20"/>
    <w:rsid w:val="002034C1"/>
    <w:rsid w:val="0020351F"/>
    <w:rsid w:val="00212843"/>
    <w:rsid w:val="00240737"/>
    <w:rsid w:val="00253BB6"/>
    <w:rsid w:val="00257624"/>
    <w:rsid w:val="002640B7"/>
    <w:rsid w:val="0026693A"/>
    <w:rsid w:val="002745CB"/>
    <w:rsid w:val="00286C38"/>
    <w:rsid w:val="0028748A"/>
    <w:rsid w:val="00291D53"/>
    <w:rsid w:val="00291E07"/>
    <w:rsid w:val="002A6CBE"/>
    <w:rsid w:val="002B7B53"/>
    <w:rsid w:val="002C0B49"/>
    <w:rsid w:val="002D4645"/>
    <w:rsid w:val="002E6864"/>
    <w:rsid w:val="002F1334"/>
    <w:rsid w:val="0031540C"/>
    <w:rsid w:val="00324F7B"/>
    <w:rsid w:val="00332B98"/>
    <w:rsid w:val="0035702F"/>
    <w:rsid w:val="0036207F"/>
    <w:rsid w:val="00373D8E"/>
    <w:rsid w:val="0037548E"/>
    <w:rsid w:val="00390A63"/>
    <w:rsid w:val="003922EE"/>
    <w:rsid w:val="00392738"/>
    <w:rsid w:val="003A0839"/>
    <w:rsid w:val="003A1C58"/>
    <w:rsid w:val="003A4C4A"/>
    <w:rsid w:val="003A65BC"/>
    <w:rsid w:val="003C2E2E"/>
    <w:rsid w:val="003D1747"/>
    <w:rsid w:val="00425973"/>
    <w:rsid w:val="00426E2E"/>
    <w:rsid w:val="00434DC5"/>
    <w:rsid w:val="00442BA3"/>
    <w:rsid w:val="0044603B"/>
    <w:rsid w:val="004521DE"/>
    <w:rsid w:val="00455F4D"/>
    <w:rsid w:val="00462707"/>
    <w:rsid w:val="00476CBA"/>
    <w:rsid w:val="00481B34"/>
    <w:rsid w:val="0048452D"/>
    <w:rsid w:val="00493D42"/>
    <w:rsid w:val="004B0CE3"/>
    <w:rsid w:val="004D0FEC"/>
    <w:rsid w:val="004D27A8"/>
    <w:rsid w:val="004D50A7"/>
    <w:rsid w:val="004F5A45"/>
    <w:rsid w:val="00505832"/>
    <w:rsid w:val="00513D56"/>
    <w:rsid w:val="00514055"/>
    <w:rsid w:val="005208CB"/>
    <w:rsid w:val="00526617"/>
    <w:rsid w:val="00527C41"/>
    <w:rsid w:val="00532AAD"/>
    <w:rsid w:val="005372FA"/>
    <w:rsid w:val="00546696"/>
    <w:rsid w:val="0054701F"/>
    <w:rsid w:val="005522D8"/>
    <w:rsid w:val="0055426C"/>
    <w:rsid w:val="005774D5"/>
    <w:rsid w:val="005874D1"/>
    <w:rsid w:val="005931EC"/>
    <w:rsid w:val="005A275D"/>
    <w:rsid w:val="005B5F27"/>
    <w:rsid w:val="005C367B"/>
    <w:rsid w:val="005D3F0E"/>
    <w:rsid w:val="005D5CD8"/>
    <w:rsid w:val="005E2BFB"/>
    <w:rsid w:val="005F0ABF"/>
    <w:rsid w:val="005F1546"/>
    <w:rsid w:val="006012C4"/>
    <w:rsid w:val="006023E2"/>
    <w:rsid w:val="006038F2"/>
    <w:rsid w:val="00616B9B"/>
    <w:rsid w:val="00625E5F"/>
    <w:rsid w:val="00625E70"/>
    <w:rsid w:val="00634EF9"/>
    <w:rsid w:val="00646834"/>
    <w:rsid w:val="00651FEA"/>
    <w:rsid w:val="00662360"/>
    <w:rsid w:val="006703BD"/>
    <w:rsid w:val="0068388E"/>
    <w:rsid w:val="00694A51"/>
    <w:rsid w:val="00697680"/>
    <w:rsid w:val="00697B66"/>
    <w:rsid w:val="006C1351"/>
    <w:rsid w:val="006C7DB5"/>
    <w:rsid w:val="006E407D"/>
    <w:rsid w:val="007104BC"/>
    <w:rsid w:val="00715822"/>
    <w:rsid w:val="00716A33"/>
    <w:rsid w:val="0073157A"/>
    <w:rsid w:val="0076787B"/>
    <w:rsid w:val="0077584C"/>
    <w:rsid w:val="00777044"/>
    <w:rsid w:val="00777760"/>
    <w:rsid w:val="00785871"/>
    <w:rsid w:val="007913B3"/>
    <w:rsid w:val="007930DB"/>
    <w:rsid w:val="00795044"/>
    <w:rsid w:val="007C0349"/>
    <w:rsid w:val="007C0798"/>
    <w:rsid w:val="007C1B6B"/>
    <w:rsid w:val="007D479F"/>
    <w:rsid w:val="007D5E43"/>
    <w:rsid w:val="007E5B4B"/>
    <w:rsid w:val="007F2349"/>
    <w:rsid w:val="007F3645"/>
    <w:rsid w:val="00810E67"/>
    <w:rsid w:val="00813A96"/>
    <w:rsid w:val="0081498A"/>
    <w:rsid w:val="00831411"/>
    <w:rsid w:val="008370CA"/>
    <w:rsid w:val="00866AD4"/>
    <w:rsid w:val="0087204A"/>
    <w:rsid w:val="00884C9B"/>
    <w:rsid w:val="00885FF9"/>
    <w:rsid w:val="008A171F"/>
    <w:rsid w:val="008A4677"/>
    <w:rsid w:val="008A5969"/>
    <w:rsid w:val="008C10A9"/>
    <w:rsid w:val="008C535D"/>
    <w:rsid w:val="008C60D9"/>
    <w:rsid w:val="008D2440"/>
    <w:rsid w:val="008E0E91"/>
    <w:rsid w:val="008E4776"/>
    <w:rsid w:val="008E76E8"/>
    <w:rsid w:val="008E7B28"/>
    <w:rsid w:val="00900545"/>
    <w:rsid w:val="00914FB2"/>
    <w:rsid w:val="0092142F"/>
    <w:rsid w:val="009242F5"/>
    <w:rsid w:val="00930F99"/>
    <w:rsid w:val="0094006C"/>
    <w:rsid w:val="009408B5"/>
    <w:rsid w:val="00952FFF"/>
    <w:rsid w:val="00972D0A"/>
    <w:rsid w:val="00987D0A"/>
    <w:rsid w:val="009A1919"/>
    <w:rsid w:val="009A7525"/>
    <w:rsid w:val="009A7F61"/>
    <w:rsid w:val="009C2107"/>
    <w:rsid w:val="009D3BA4"/>
    <w:rsid w:val="009D5A35"/>
    <w:rsid w:val="009E41BC"/>
    <w:rsid w:val="009E60F8"/>
    <w:rsid w:val="009F74E7"/>
    <w:rsid w:val="00A02301"/>
    <w:rsid w:val="00A055D3"/>
    <w:rsid w:val="00A2125C"/>
    <w:rsid w:val="00A21F3B"/>
    <w:rsid w:val="00A26EB2"/>
    <w:rsid w:val="00A361A0"/>
    <w:rsid w:val="00A37DF0"/>
    <w:rsid w:val="00A55B5D"/>
    <w:rsid w:val="00A850C5"/>
    <w:rsid w:val="00AB0847"/>
    <w:rsid w:val="00AC10FC"/>
    <w:rsid w:val="00AE0B6D"/>
    <w:rsid w:val="00B04DAA"/>
    <w:rsid w:val="00B06467"/>
    <w:rsid w:val="00B131F2"/>
    <w:rsid w:val="00B23F83"/>
    <w:rsid w:val="00B32AF0"/>
    <w:rsid w:val="00B4145E"/>
    <w:rsid w:val="00B56744"/>
    <w:rsid w:val="00B56A05"/>
    <w:rsid w:val="00B64675"/>
    <w:rsid w:val="00B64A8F"/>
    <w:rsid w:val="00B800B1"/>
    <w:rsid w:val="00B87CFF"/>
    <w:rsid w:val="00B87EAA"/>
    <w:rsid w:val="00B9119D"/>
    <w:rsid w:val="00BB3EC3"/>
    <w:rsid w:val="00BB56E1"/>
    <w:rsid w:val="00BC33CC"/>
    <w:rsid w:val="00BE64BE"/>
    <w:rsid w:val="00BE7CEF"/>
    <w:rsid w:val="00BF3302"/>
    <w:rsid w:val="00C41244"/>
    <w:rsid w:val="00C475DE"/>
    <w:rsid w:val="00C50D3C"/>
    <w:rsid w:val="00C52FCC"/>
    <w:rsid w:val="00C56584"/>
    <w:rsid w:val="00C7719E"/>
    <w:rsid w:val="00C87814"/>
    <w:rsid w:val="00CB5F32"/>
    <w:rsid w:val="00CB7D16"/>
    <w:rsid w:val="00CF7DAF"/>
    <w:rsid w:val="00D00FED"/>
    <w:rsid w:val="00D043DA"/>
    <w:rsid w:val="00D06A2D"/>
    <w:rsid w:val="00D20C5E"/>
    <w:rsid w:val="00D347F3"/>
    <w:rsid w:val="00D37CCF"/>
    <w:rsid w:val="00D57AA4"/>
    <w:rsid w:val="00D76B8C"/>
    <w:rsid w:val="00D80711"/>
    <w:rsid w:val="00D82AA2"/>
    <w:rsid w:val="00D85034"/>
    <w:rsid w:val="00D86B27"/>
    <w:rsid w:val="00D9305C"/>
    <w:rsid w:val="00DA69E6"/>
    <w:rsid w:val="00DB1560"/>
    <w:rsid w:val="00DE3A27"/>
    <w:rsid w:val="00DE6805"/>
    <w:rsid w:val="00DF4241"/>
    <w:rsid w:val="00DF6BB0"/>
    <w:rsid w:val="00E16EAB"/>
    <w:rsid w:val="00E30BEC"/>
    <w:rsid w:val="00E356DF"/>
    <w:rsid w:val="00E3664A"/>
    <w:rsid w:val="00E6538D"/>
    <w:rsid w:val="00E700B4"/>
    <w:rsid w:val="00E811C1"/>
    <w:rsid w:val="00EA3FB5"/>
    <w:rsid w:val="00EA4DFD"/>
    <w:rsid w:val="00EA7775"/>
    <w:rsid w:val="00EB1FDA"/>
    <w:rsid w:val="00EC0C6C"/>
    <w:rsid w:val="00EC2F2B"/>
    <w:rsid w:val="00EC3EAC"/>
    <w:rsid w:val="00EC571B"/>
    <w:rsid w:val="00ED0D53"/>
    <w:rsid w:val="00ED5A1B"/>
    <w:rsid w:val="00EE34B1"/>
    <w:rsid w:val="00EE5175"/>
    <w:rsid w:val="00EF563B"/>
    <w:rsid w:val="00F005F0"/>
    <w:rsid w:val="00F0105F"/>
    <w:rsid w:val="00F03A10"/>
    <w:rsid w:val="00F06394"/>
    <w:rsid w:val="00F13844"/>
    <w:rsid w:val="00F26668"/>
    <w:rsid w:val="00F32F6B"/>
    <w:rsid w:val="00F336B8"/>
    <w:rsid w:val="00F704C8"/>
    <w:rsid w:val="00F724B9"/>
    <w:rsid w:val="00F856E9"/>
    <w:rsid w:val="00FA1395"/>
    <w:rsid w:val="00FA3129"/>
    <w:rsid w:val="00FB1CFC"/>
    <w:rsid w:val="00FE1439"/>
    <w:rsid w:val="00FF7CB9"/>
    <w:rsid w:val="06FFAAC6"/>
    <w:rsid w:val="07A6963B"/>
    <w:rsid w:val="0A431501"/>
    <w:rsid w:val="257DBFC5"/>
    <w:rsid w:val="2A1E1620"/>
    <w:rsid w:val="7BBA69E3"/>
    <w:rsid w:val="7D6D9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46295"/>
  <w15:docId w15:val="{2F96ACB0-115A-40F1-9FC4-D603024E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F83"/>
    <w:pPr>
      <w:jc w:val="righ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10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85FF9"/>
    <w:pPr>
      <w:tabs>
        <w:tab w:val="center" w:pos="4513"/>
        <w:tab w:val="right" w:pos="9026"/>
      </w:tabs>
    </w:pPr>
  </w:style>
  <w:style w:type="character" w:customStyle="1" w:styleId="HeaderChar">
    <w:name w:val="Header Char"/>
    <w:basedOn w:val="DefaultParagraphFont"/>
    <w:link w:val="Header"/>
    <w:uiPriority w:val="99"/>
    <w:locked/>
    <w:rsid w:val="00885FF9"/>
    <w:rPr>
      <w:rFonts w:cs="Times New Roman"/>
    </w:rPr>
  </w:style>
  <w:style w:type="paragraph" w:styleId="Footer">
    <w:name w:val="footer"/>
    <w:basedOn w:val="Normal"/>
    <w:link w:val="FooterChar"/>
    <w:uiPriority w:val="99"/>
    <w:rsid w:val="00885FF9"/>
    <w:pPr>
      <w:tabs>
        <w:tab w:val="center" w:pos="4513"/>
        <w:tab w:val="right" w:pos="9026"/>
      </w:tabs>
    </w:pPr>
  </w:style>
  <w:style w:type="character" w:customStyle="1" w:styleId="FooterChar">
    <w:name w:val="Footer Char"/>
    <w:basedOn w:val="DefaultParagraphFont"/>
    <w:link w:val="Footer"/>
    <w:uiPriority w:val="99"/>
    <w:locked/>
    <w:rsid w:val="00885FF9"/>
    <w:rPr>
      <w:rFonts w:cs="Times New Roman"/>
    </w:rPr>
  </w:style>
  <w:style w:type="paragraph" w:styleId="BalloonText">
    <w:name w:val="Balloon Text"/>
    <w:basedOn w:val="Normal"/>
    <w:link w:val="BalloonTextChar"/>
    <w:uiPriority w:val="99"/>
    <w:semiHidden/>
    <w:rsid w:val="00885FF9"/>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885FF9"/>
    <w:rPr>
      <w:rFonts w:ascii="Tahoma" w:hAnsi="Tahoma" w:cs="Times New Roman"/>
      <w:sz w:val="16"/>
    </w:rPr>
  </w:style>
  <w:style w:type="character" w:styleId="Hyperlink">
    <w:name w:val="Hyperlink"/>
    <w:basedOn w:val="DefaultParagraphFont"/>
    <w:uiPriority w:val="99"/>
    <w:rsid w:val="008A4677"/>
    <w:rPr>
      <w:rFonts w:cs="Times New Roman"/>
      <w:color w:val="0000FF"/>
      <w:u w:val="single"/>
    </w:rPr>
  </w:style>
  <w:style w:type="paragraph" w:customStyle="1" w:styleId="tabletext">
    <w:name w:val="table text"/>
    <w:basedOn w:val="Normal"/>
    <w:uiPriority w:val="99"/>
    <w:rsid w:val="00051E83"/>
    <w:pPr>
      <w:jc w:val="left"/>
    </w:pPr>
    <w:rPr>
      <w:rFonts w:ascii="Arial" w:eastAsia="Times New Roman" w:hAnsi="Arial"/>
    </w:rPr>
  </w:style>
  <w:style w:type="paragraph" w:styleId="ListParagraph">
    <w:name w:val="List Paragraph"/>
    <w:basedOn w:val="Normal"/>
    <w:uiPriority w:val="34"/>
    <w:qFormat/>
    <w:rsid w:val="007930DB"/>
    <w:pPr>
      <w:ind w:left="720"/>
      <w:contextualSpacing/>
    </w:pPr>
  </w:style>
  <w:style w:type="character" w:styleId="Strong">
    <w:name w:val="Strong"/>
    <w:basedOn w:val="DefaultParagraphFont"/>
    <w:uiPriority w:val="22"/>
    <w:qFormat/>
    <w:locked/>
    <w:rsid w:val="00526617"/>
    <w:rPr>
      <w:rFonts w:ascii="Arial" w:hAnsi="Arial" w:cs="Arial" w:hint="default"/>
      <w:b/>
      <w:bCs/>
    </w:rPr>
  </w:style>
  <w:style w:type="paragraph" w:customStyle="1" w:styleId="Default">
    <w:name w:val="Default"/>
    <w:rsid w:val="0081498A"/>
    <w:pPr>
      <w:autoSpaceDE w:val="0"/>
      <w:autoSpaceDN w:val="0"/>
      <w:adjustRightInd w:val="0"/>
    </w:pPr>
    <w:rPr>
      <w:rFonts w:ascii="Arial" w:eastAsiaTheme="minorHAnsi" w:hAnsi="Arial" w:cs="Arial"/>
      <w:color w:val="000000"/>
      <w:sz w:val="24"/>
      <w:szCs w:val="24"/>
      <w:lang w:eastAsia="en-US"/>
    </w:rPr>
  </w:style>
  <w:style w:type="character" w:styleId="CommentReference">
    <w:name w:val="annotation reference"/>
    <w:basedOn w:val="DefaultParagraphFont"/>
    <w:uiPriority w:val="99"/>
    <w:semiHidden/>
    <w:unhideWhenUsed/>
    <w:rsid w:val="007104BC"/>
    <w:rPr>
      <w:sz w:val="16"/>
      <w:szCs w:val="16"/>
    </w:rPr>
  </w:style>
  <w:style w:type="paragraph" w:styleId="CommentText">
    <w:name w:val="annotation text"/>
    <w:basedOn w:val="Normal"/>
    <w:link w:val="CommentTextChar"/>
    <w:uiPriority w:val="99"/>
    <w:unhideWhenUsed/>
    <w:rsid w:val="007104BC"/>
    <w:rPr>
      <w:sz w:val="20"/>
      <w:szCs w:val="20"/>
    </w:rPr>
  </w:style>
  <w:style w:type="character" w:customStyle="1" w:styleId="CommentTextChar">
    <w:name w:val="Comment Text Char"/>
    <w:basedOn w:val="DefaultParagraphFont"/>
    <w:link w:val="CommentText"/>
    <w:uiPriority w:val="99"/>
    <w:rsid w:val="007104BC"/>
    <w:rPr>
      <w:sz w:val="20"/>
      <w:szCs w:val="20"/>
      <w:lang w:eastAsia="en-US"/>
    </w:rPr>
  </w:style>
  <w:style w:type="paragraph" w:styleId="CommentSubject">
    <w:name w:val="annotation subject"/>
    <w:basedOn w:val="CommentText"/>
    <w:next w:val="CommentText"/>
    <w:link w:val="CommentSubjectChar"/>
    <w:uiPriority w:val="99"/>
    <w:semiHidden/>
    <w:unhideWhenUsed/>
    <w:rsid w:val="007104BC"/>
    <w:rPr>
      <w:b/>
      <w:bCs/>
    </w:rPr>
  </w:style>
  <w:style w:type="character" w:customStyle="1" w:styleId="CommentSubjectChar">
    <w:name w:val="Comment Subject Char"/>
    <w:basedOn w:val="CommentTextChar"/>
    <w:link w:val="CommentSubject"/>
    <w:uiPriority w:val="99"/>
    <w:semiHidden/>
    <w:rsid w:val="007104BC"/>
    <w:rPr>
      <w:b/>
      <w:bCs/>
      <w:sz w:val="20"/>
      <w:szCs w:val="20"/>
      <w:lang w:eastAsia="en-US"/>
    </w:rPr>
  </w:style>
  <w:style w:type="paragraph" w:styleId="Revision">
    <w:name w:val="Revision"/>
    <w:hidden/>
    <w:uiPriority w:val="99"/>
    <w:semiHidden/>
    <w:rsid w:val="00F03A10"/>
    <w:rPr>
      <w:lang w:eastAsia="en-US"/>
    </w:rPr>
  </w:style>
  <w:style w:type="table" w:customStyle="1" w:styleId="TableGrid1">
    <w:name w:val="Table Grid1"/>
    <w:basedOn w:val="TableNormal"/>
    <w:next w:val="TableGrid"/>
    <w:uiPriority w:val="99"/>
    <w:rsid w:val="00F32F6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6792">
      <w:bodyDiv w:val="1"/>
      <w:marLeft w:val="0"/>
      <w:marRight w:val="0"/>
      <w:marTop w:val="0"/>
      <w:marBottom w:val="0"/>
      <w:divBdr>
        <w:top w:val="none" w:sz="0" w:space="0" w:color="auto"/>
        <w:left w:val="none" w:sz="0" w:space="0" w:color="auto"/>
        <w:bottom w:val="none" w:sz="0" w:space="0" w:color="auto"/>
        <w:right w:val="none" w:sz="0" w:space="0" w:color="auto"/>
      </w:divBdr>
    </w:div>
    <w:div w:id="301886264">
      <w:marLeft w:val="0"/>
      <w:marRight w:val="0"/>
      <w:marTop w:val="0"/>
      <w:marBottom w:val="0"/>
      <w:divBdr>
        <w:top w:val="none" w:sz="0" w:space="0" w:color="auto"/>
        <w:left w:val="none" w:sz="0" w:space="0" w:color="auto"/>
        <w:bottom w:val="none" w:sz="0" w:space="0" w:color="auto"/>
        <w:right w:val="none" w:sz="0" w:space="0" w:color="auto"/>
      </w:divBdr>
    </w:div>
    <w:div w:id="301886265">
      <w:marLeft w:val="0"/>
      <w:marRight w:val="0"/>
      <w:marTop w:val="0"/>
      <w:marBottom w:val="0"/>
      <w:divBdr>
        <w:top w:val="none" w:sz="0" w:space="0" w:color="auto"/>
        <w:left w:val="none" w:sz="0" w:space="0" w:color="auto"/>
        <w:bottom w:val="none" w:sz="0" w:space="0" w:color="auto"/>
        <w:right w:val="none" w:sz="0" w:space="0" w:color="auto"/>
      </w:divBdr>
    </w:div>
    <w:div w:id="301886266">
      <w:marLeft w:val="0"/>
      <w:marRight w:val="0"/>
      <w:marTop w:val="0"/>
      <w:marBottom w:val="0"/>
      <w:divBdr>
        <w:top w:val="none" w:sz="0" w:space="0" w:color="auto"/>
        <w:left w:val="none" w:sz="0" w:space="0" w:color="auto"/>
        <w:bottom w:val="none" w:sz="0" w:space="0" w:color="auto"/>
        <w:right w:val="none" w:sz="0" w:space="0" w:color="auto"/>
      </w:divBdr>
    </w:div>
    <w:div w:id="301886267">
      <w:marLeft w:val="0"/>
      <w:marRight w:val="0"/>
      <w:marTop w:val="0"/>
      <w:marBottom w:val="0"/>
      <w:divBdr>
        <w:top w:val="none" w:sz="0" w:space="0" w:color="auto"/>
        <w:left w:val="none" w:sz="0" w:space="0" w:color="auto"/>
        <w:bottom w:val="none" w:sz="0" w:space="0" w:color="auto"/>
        <w:right w:val="none" w:sz="0" w:space="0" w:color="auto"/>
      </w:divBdr>
    </w:div>
    <w:div w:id="301886268">
      <w:marLeft w:val="0"/>
      <w:marRight w:val="0"/>
      <w:marTop w:val="0"/>
      <w:marBottom w:val="0"/>
      <w:divBdr>
        <w:top w:val="none" w:sz="0" w:space="0" w:color="auto"/>
        <w:left w:val="none" w:sz="0" w:space="0" w:color="auto"/>
        <w:bottom w:val="none" w:sz="0" w:space="0" w:color="auto"/>
        <w:right w:val="none" w:sz="0" w:space="0" w:color="auto"/>
      </w:divBdr>
    </w:div>
    <w:div w:id="301886269">
      <w:marLeft w:val="0"/>
      <w:marRight w:val="0"/>
      <w:marTop w:val="0"/>
      <w:marBottom w:val="0"/>
      <w:divBdr>
        <w:top w:val="none" w:sz="0" w:space="0" w:color="auto"/>
        <w:left w:val="none" w:sz="0" w:space="0" w:color="auto"/>
        <w:bottom w:val="none" w:sz="0" w:space="0" w:color="auto"/>
        <w:right w:val="none" w:sz="0" w:space="0" w:color="auto"/>
      </w:divBdr>
    </w:div>
    <w:div w:id="301886270">
      <w:marLeft w:val="0"/>
      <w:marRight w:val="0"/>
      <w:marTop w:val="0"/>
      <w:marBottom w:val="0"/>
      <w:divBdr>
        <w:top w:val="none" w:sz="0" w:space="0" w:color="auto"/>
        <w:left w:val="none" w:sz="0" w:space="0" w:color="auto"/>
        <w:bottom w:val="none" w:sz="0" w:space="0" w:color="auto"/>
        <w:right w:val="none" w:sz="0" w:space="0" w:color="auto"/>
      </w:divBdr>
    </w:div>
    <w:div w:id="410657869">
      <w:bodyDiv w:val="1"/>
      <w:marLeft w:val="0"/>
      <w:marRight w:val="0"/>
      <w:marTop w:val="0"/>
      <w:marBottom w:val="0"/>
      <w:divBdr>
        <w:top w:val="none" w:sz="0" w:space="0" w:color="auto"/>
        <w:left w:val="none" w:sz="0" w:space="0" w:color="auto"/>
        <w:bottom w:val="none" w:sz="0" w:space="0" w:color="auto"/>
        <w:right w:val="none" w:sz="0" w:space="0" w:color="auto"/>
      </w:divBdr>
    </w:div>
    <w:div w:id="550389355">
      <w:bodyDiv w:val="1"/>
      <w:marLeft w:val="0"/>
      <w:marRight w:val="0"/>
      <w:marTop w:val="0"/>
      <w:marBottom w:val="0"/>
      <w:divBdr>
        <w:top w:val="none" w:sz="0" w:space="0" w:color="auto"/>
        <w:left w:val="none" w:sz="0" w:space="0" w:color="auto"/>
        <w:bottom w:val="none" w:sz="0" w:space="0" w:color="auto"/>
        <w:right w:val="none" w:sz="0" w:space="0" w:color="auto"/>
      </w:divBdr>
    </w:div>
    <w:div w:id="845487365">
      <w:bodyDiv w:val="1"/>
      <w:marLeft w:val="0"/>
      <w:marRight w:val="0"/>
      <w:marTop w:val="0"/>
      <w:marBottom w:val="0"/>
      <w:divBdr>
        <w:top w:val="none" w:sz="0" w:space="0" w:color="auto"/>
        <w:left w:val="none" w:sz="0" w:space="0" w:color="auto"/>
        <w:bottom w:val="none" w:sz="0" w:space="0" w:color="auto"/>
        <w:right w:val="none" w:sz="0" w:space="0" w:color="auto"/>
      </w:divBdr>
    </w:div>
    <w:div w:id="951591756">
      <w:bodyDiv w:val="1"/>
      <w:marLeft w:val="0"/>
      <w:marRight w:val="0"/>
      <w:marTop w:val="0"/>
      <w:marBottom w:val="0"/>
      <w:divBdr>
        <w:top w:val="none" w:sz="0" w:space="0" w:color="auto"/>
        <w:left w:val="none" w:sz="0" w:space="0" w:color="auto"/>
        <w:bottom w:val="none" w:sz="0" w:space="0" w:color="auto"/>
        <w:right w:val="none" w:sz="0" w:space="0" w:color="auto"/>
      </w:divBdr>
    </w:div>
    <w:div w:id="1141071253">
      <w:bodyDiv w:val="1"/>
      <w:marLeft w:val="0"/>
      <w:marRight w:val="0"/>
      <w:marTop w:val="0"/>
      <w:marBottom w:val="0"/>
      <w:divBdr>
        <w:top w:val="none" w:sz="0" w:space="0" w:color="auto"/>
        <w:left w:val="none" w:sz="0" w:space="0" w:color="auto"/>
        <w:bottom w:val="none" w:sz="0" w:space="0" w:color="auto"/>
        <w:right w:val="none" w:sz="0" w:space="0" w:color="auto"/>
      </w:divBdr>
    </w:div>
    <w:div w:id="1226187108">
      <w:bodyDiv w:val="1"/>
      <w:marLeft w:val="0"/>
      <w:marRight w:val="0"/>
      <w:marTop w:val="0"/>
      <w:marBottom w:val="0"/>
      <w:divBdr>
        <w:top w:val="none" w:sz="0" w:space="0" w:color="auto"/>
        <w:left w:val="none" w:sz="0" w:space="0" w:color="auto"/>
        <w:bottom w:val="none" w:sz="0" w:space="0" w:color="auto"/>
        <w:right w:val="none" w:sz="0" w:space="0" w:color="auto"/>
      </w:divBdr>
    </w:div>
    <w:div w:id="1411807503">
      <w:bodyDiv w:val="1"/>
      <w:marLeft w:val="0"/>
      <w:marRight w:val="0"/>
      <w:marTop w:val="0"/>
      <w:marBottom w:val="0"/>
      <w:divBdr>
        <w:top w:val="none" w:sz="0" w:space="0" w:color="auto"/>
        <w:left w:val="none" w:sz="0" w:space="0" w:color="auto"/>
        <w:bottom w:val="none" w:sz="0" w:space="0" w:color="auto"/>
        <w:right w:val="none" w:sz="0" w:space="0" w:color="auto"/>
      </w:divBdr>
    </w:div>
    <w:div w:id="1498761632">
      <w:bodyDiv w:val="1"/>
      <w:marLeft w:val="0"/>
      <w:marRight w:val="0"/>
      <w:marTop w:val="0"/>
      <w:marBottom w:val="0"/>
      <w:divBdr>
        <w:top w:val="none" w:sz="0" w:space="0" w:color="auto"/>
        <w:left w:val="none" w:sz="0" w:space="0" w:color="auto"/>
        <w:bottom w:val="none" w:sz="0" w:space="0" w:color="auto"/>
        <w:right w:val="none" w:sz="0" w:space="0" w:color="auto"/>
      </w:divBdr>
    </w:div>
    <w:div w:id="1551070638">
      <w:bodyDiv w:val="1"/>
      <w:marLeft w:val="0"/>
      <w:marRight w:val="0"/>
      <w:marTop w:val="0"/>
      <w:marBottom w:val="0"/>
      <w:divBdr>
        <w:top w:val="none" w:sz="0" w:space="0" w:color="auto"/>
        <w:left w:val="none" w:sz="0" w:space="0" w:color="auto"/>
        <w:bottom w:val="none" w:sz="0" w:space="0" w:color="auto"/>
        <w:right w:val="none" w:sz="0" w:space="0" w:color="auto"/>
      </w:divBdr>
    </w:div>
    <w:div w:id="1560898976">
      <w:bodyDiv w:val="1"/>
      <w:marLeft w:val="0"/>
      <w:marRight w:val="0"/>
      <w:marTop w:val="0"/>
      <w:marBottom w:val="0"/>
      <w:divBdr>
        <w:top w:val="none" w:sz="0" w:space="0" w:color="auto"/>
        <w:left w:val="none" w:sz="0" w:space="0" w:color="auto"/>
        <w:bottom w:val="none" w:sz="0" w:space="0" w:color="auto"/>
        <w:right w:val="none" w:sz="0" w:space="0" w:color="auto"/>
      </w:divBdr>
    </w:div>
    <w:div w:id="1652324253">
      <w:bodyDiv w:val="1"/>
      <w:marLeft w:val="0"/>
      <w:marRight w:val="0"/>
      <w:marTop w:val="0"/>
      <w:marBottom w:val="0"/>
      <w:divBdr>
        <w:top w:val="none" w:sz="0" w:space="0" w:color="auto"/>
        <w:left w:val="none" w:sz="0" w:space="0" w:color="auto"/>
        <w:bottom w:val="none" w:sz="0" w:space="0" w:color="auto"/>
        <w:right w:val="none" w:sz="0" w:space="0" w:color="auto"/>
      </w:divBdr>
    </w:div>
    <w:div w:id="1762985709">
      <w:bodyDiv w:val="1"/>
      <w:marLeft w:val="0"/>
      <w:marRight w:val="0"/>
      <w:marTop w:val="0"/>
      <w:marBottom w:val="0"/>
      <w:divBdr>
        <w:top w:val="none" w:sz="0" w:space="0" w:color="auto"/>
        <w:left w:val="none" w:sz="0" w:space="0" w:color="auto"/>
        <w:bottom w:val="none" w:sz="0" w:space="0" w:color="auto"/>
        <w:right w:val="none" w:sz="0" w:space="0" w:color="auto"/>
      </w:divBdr>
    </w:div>
    <w:div w:id="1835487732">
      <w:bodyDiv w:val="1"/>
      <w:marLeft w:val="0"/>
      <w:marRight w:val="0"/>
      <w:marTop w:val="0"/>
      <w:marBottom w:val="0"/>
      <w:divBdr>
        <w:top w:val="none" w:sz="0" w:space="0" w:color="auto"/>
        <w:left w:val="none" w:sz="0" w:space="0" w:color="auto"/>
        <w:bottom w:val="none" w:sz="0" w:space="0" w:color="auto"/>
        <w:right w:val="none" w:sz="0" w:space="0" w:color="auto"/>
      </w:divBdr>
    </w:div>
    <w:div w:id="1959019081">
      <w:bodyDiv w:val="1"/>
      <w:marLeft w:val="0"/>
      <w:marRight w:val="0"/>
      <w:marTop w:val="0"/>
      <w:marBottom w:val="0"/>
      <w:divBdr>
        <w:top w:val="none" w:sz="0" w:space="0" w:color="auto"/>
        <w:left w:val="none" w:sz="0" w:space="0" w:color="auto"/>
        <w:bottom w:val="none" w:sz="0" w:space="0" w:color="auto"/>
        <w:right w:val="none" w:sz="0" w:space="0" w:color="auto"/>
      </w:divBdr>
    </w:div>
    <w:div w:id="199321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1FF062F3910949AEEEB196469FE487" ma:contentTypeVersion="10" ma:contentTypeDescription="Create a new document." ma:contentTypeScope="" ma:versionID="262a932985e7760c52c9cbe4f5d21946">
  <xsd:schema xmlns:xsd="http://www.w3.org/2001/XMLSchema" xmlns:xs="http://www.w3.org/2001/XMLSchema" xmlns:p="http://schemas.microsoft.com/office/2006/metadata/properties" xmlns:ns3="294dac89-44e0-4ad5-8794-5cea1ca122c6" xmlns:ns4="2321feb7-d501-4c81-884f-2e174e79bf90" targetNamespace="http://schemas.microsoft.com/office/2006/metadata/properties" ma:root="true" ma:fieldsID="c1b5caa3f19686cec10206384b90713a" ns3:_="" ns4:_="">
    <xsd:import namespace="294dac89-44e0-4ad5-8794-5cea1ca122c6"/>
    <xsd:import namespace="2321feb7-d501-4c81-884f-2e174e79bf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dac89-44e0-4ad5-8794-5cea1ca12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1feb7-d501-4c81-884f-2e174e79bf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61F8F-FA36-4173-AC13-FEA5EA097B92}">
  <ds:schemaRefs>
    <ds:schemaRef ds:uri="http://schemas.openxmlformats.org/officeDocument/2006/bibliography"/>
  </ds:schemaRefs>
</ds:datastoreItem>
</file>

<file path=customXml/itemProps2.xml><?xml version="1.0" encoding="utf-8"?>
<ds:datastoreItem xmlns:ds="http://schemas.openxmlformats.org/officeDocument/2006/customXml" ds:itemID="{6432514E-5207-447C-AB62-247B9FBE64B1}">
  <ds:schemaRefs>
    <ds:schemaRef ds:uri="http://schemas.microsoft.com/sharepoint/v3/contenttype/forms"/>
  </ds:schemaRefs>
</ds:datastoreItem>
</file>

<file path=customXml/itemProps3.xml><?xml version="1.0" encoding="utf-8"?>
<ds:datastoreItem xmlns:ds="http://schemas.openxmlformats.org/officeDocument/2006/customXml" ds:itemID="{202D61DE-B3A9-4E6B-B546-2127E5BA3D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0784FE-811B-4382-A250-86DAA65AE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dac89-44e0-4ad5-8794-5cea1ca122c6"/>
    <ds:schemaRef ds:uri="2321feb7-d501-4c81-884f-2e174e79b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1010</Words>
  <Characters>5587</Characters>
  <Application>Microsoft Office Word</Application>
  <DocSecurity>0</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Korinne</dc:creator>
  <cp:lastModifiedBy>Raphael Mahon</cp:lastModifiedBy>
  <cp:revision>14</cp:revision>
  <cp:lastPrinted>2018-10-04T16:31:00Z</cp:lastPrinted>
  <dcterms:created xsi:type="dcterms:W3CDTF">2025-09-02T12:58:00Z</dcterms:created>
  <dcterms:modified xsi:type="dcterms:W3CDTF">2026-08-18T12:26:00Z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0x010100041FF062F3910949AEEEB196469FE487</vt:lpwstr>
  </property>
</Properties>
</file>