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737F" w14:textId="301BF3A8" w:rsidR="00481B34" w:rsidRPr="006477CA" w:rsidRDefault="000D0B3E" w:rsidP="00885FF9">
      <w:pPr>
        <w:jc w:val="left"/>
        <w:rPr>
          <w:rFonts w:ascii="Arial" w:hAnsi="Arial" w:cs="Arial"/>
          <w:b/>
          <w:sz w:val="28"/>
          <w:szCs w:val="28"/>
        </w:rPr>
      </w:pPr>
      <w:r w:rsidRPr="003B2DCD">
        <w:rPr>
          <w:rFonts w:ascii="Arial" w:hAnsi="Arial" w:cs="Arial"/>
          <w:b/>
          <w:sz w:val="28"/>
          <w:szCs w:val="28"/>
        </w:rPr>
        <w:t>Accountability Profile</w:t>
      </w:r>
      <w:r w:rsidR="00C13D6F">
        <w:rPr>
          <w:rFonts w:ascii="Arial" w:hAnsi="Arial" w:cs="Arial"/>
          <w:b/>
          <w:sz w:val="28"/>
          <w:szCs w:val="28"/>
        </w:rPr>
        <w:t>:</w:t>
      </w:r>
    </w:p>
    <w:p w14:paraId="724A7380" w14:textId="77777777" w:rsidR="00481B34" w:rsidRPr="00885FF9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4"/>
        <w:gridCol w:w="6692"/>
      </w:tblGrid>
      <w:tr w:rsidR="003C7044" w:rsidRPr="00F43150" w14:paraId="0DEE018F" w14:textId="77777777" w:rsidTr="4C3FF8AD">
        <w:tc>
          <w:tcPr>
            <w:tcW w:w="2324" w:type="dxa"/>
            <w:shd w:val="clear" w:color="auto" w:fill="D9D9D9" w:themeFill="background1" w:themeFillShade="D9"/>
          </w:tcPr>
          <w:p w14:paraId="1C4164E1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3C7B9F9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Job title:</w:t>
            </w:r>
          </w:p>
          <w:p w14:paraId="70363BB4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92" w:type="dxa"/>
          </w:tcPr>
          <w:p w14:paraId="04A610A2" w14:textId="77777777" w:rsidR="00943B1C" w:rsidRDefault="00943B1C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B9D55B5" w14:textId="71D8D809" w:rsidR="003C7044" w:rsidRPr="00943B1C" w:rsidRDefault="003B3335" w:rsidP="3F6323AA">
            <w:pPr>
              <w:jc w:val="left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943B1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Tenancy Sustainment Officer </w:t>
            </w:r>
          </w:p>
        </w:tc>
      </w:tr>
      <w:tr w:rsidR="003C7044" w:rsidRPr="00F43150" w14:paraId="30C29250" w14:textId="77777777" w:rsidTr="4C3FF8AD">
        <w:tc>
          <w:tcPr>
            <w:tcW w:w="2324" w:type="dxa"/>
            <w:shd w:val="clear" w:color="auto" w:fill="D9D9D9" w:themeFill="background1" w:themeFillShade="D9"/>
          </w:tcPr>
          <w:p w14:paraId="7EBE87B6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6E695D3B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Employer:</w:t>
            </w:r>
          </w:p>
          <w:p w14:paraId="5B2A93E6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92" w:type="dxa"/>
          </w:tcPr>
          <w:p w14:paraId="15122103" w14:textId="77777777" w:rsidR="000D0B3E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B78B4F3" w14:textId="77777777" w:rsidR="003C7044" w:rsidRPr="00F43150" w:rsidRDefault="003C7044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150">
              <w:rPr>
                <w:rFonts w:ascii="Arial" w:hAnsi="Arial" w:cs="Arial"/>
                <w:sz w:val="24"/>
                <w:szCs w:val="24"/>
              </w:rPr>
              <w:t>Weaver Vale Housing Trust</w:t>
            </w:r>
          </w:p>
        </w:tc>
      </w:tr>
      <w:tr w:rsidR="003C7044" w:rsidRPr="00F43150" w14:paraId="0B3072E1" w14:textId="77777777" w:rsidTr="4C3FF8AD">
        <w:tc>
          <w:tcPr>
            <w:tcW w:w="2324" w:type="dxa"/>
            <w:shd w:val="clear" w:color="auto" w:fill="D9D9D9" w:themeFill="background1" w:themeFillShade="D9"/>
          </w:tcPr>
          <w:p w14:paraId="3373DE35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F20543E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</w:p>
          <w:p w14:paraId="164CC92F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692" w:type="dxa"/>
          </w:tcPr>
          <w:p w14:paraId="7389382B" w14:textId="77777777" w:rsidR="000D0B3E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ACED0E4" w14:textId="77777777" w:rsidR="003C7044" w:rsidRPr="00F43150" w:rsidRDefault="003C7044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43150">
              <w:rPr>
                <w:rFonts w:ascii="Arial" w:hAnsi="Arial" w:cs="Arial"/>
                <w:sz w:val="24"/>
                <w:szCs w:val="24"/>
              </w:rPr>
              <w:t>Gadbrook Point, Rudheath Way</w:t>
            </w:r>
            <w:r>
              <w:rPr>
                <w:rFonts w:ascii="Arial" w:hAnsi="Arial" w:cs="Arial"/>
                <w:sz w:val="24"/>
                <w:szCs w:val="24"/>
              </w:rPr>
              <w:t>, Northwich, Cheshire</w:t>
            </w:r>
          </w:p>
        </w:tc>
      </w:tr>
      <w:tr w:rsidR="003C7044" w:rsidRPr="00F43150" w14:paraId="51982C61" w14:textId="77777777" w:rsidTr="4C3FF8AD">
        <w:tc>
          <w:tcPr>
            <w:tcW w:w="2324" w:type="dxa"/>
            <w:shd w:val="clear" w:color="auto" w:fill="D9D9D9" w:themeFill="background1" w:themeFillShade="D9"/>
          </w:tcPr>
          <w:p w14:paraId="5CB3D01E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43F971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Contract:</w:t>
            </w:r>
          </w:p>
          <w:p w14:paraId="3FC56F7E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692" w:type="dxa"/>
          </w:tcPr>
          <w:p w14:paraId="723CBFC8" w14:textId="77777777" w:rsidR="000D0B3E" w:rsidRPr="000465E8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4530FF7" w14:textId="43CBC0E4" w:rsidR="003C7044" w:rsidRPr="000465E8" w:rsidRDefault="008C7367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367">
              <w:rPr>
                <w:rFonts w:ascii="Arial" w:hAnsi="Arial" w:cs="Arial"/>
                <w:sz w:val="24"/>
                <w:szCs w:val="24"/>
              </w:rPr>
              <w:t>Permanent</w:t>
            </w:r>
          </w:p>
        </w:tc>
      </w:tr>
      <w:tr w:rsidR="003C7044" w:rsidRPr="00F43150" w14:paraId="7ED5885B" w14:textId="77777777" w:rsidTr="4C3FF8AD">
        <w:tc>
          <w:tcPr>
            <w:tcW w:w="2324" w:type="dxa"/>
            <w:shd w:val="clear" w:color="auto" w:fill="D9D9D9" w:themeFill="background1" w:themeFillShade="D9"/>
          </w:tcPr>
          <w:p w14:paraId="55EB612D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1FBD051" w14:textId="00635848" w:rsidR="003C7044" w:rsidRPr="0092142F" w:rsidRDefault="0088218B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Annual </w:t>
            </w:r>
            <w:r w:rsidR="003C7044" w:rsidRPr="0092142F">
              <w:rPr>
                <w:rFonts w:ascii="Arial" w:hAnsi="Arial" w:cs="Arial"/>
                <w:b/>
                <w:sz w:val="24"/>
                <w:szCs w:val="24"/>
              </w:rPr>
              <w:t>Salary:</w:t>
            </w:r>
          </w:p>
          <w:p w14:paraId="74738C83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692" w:type="dxa"/>
          </w:tcPr>
          <w:p w14:paraId="1F9646BB" w14:textId="77777777" w:rsidR="000D0B3E" w:rsidRPr="000465E8" w:rsidRDefault="000D0B3E" w:rsidP="00853E13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FE27CAC" w14:textId="2CCC3557" w:rsidR="003C7044" w:rsidRPr="000465E8" w:rsidRDefault="008C7367" w:rsidP="00ED008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8C7367">
              <w:rPr>
                <w:rFonts w:ascii="Arial" w:hAnsi="Arial" w:cs="Arial"/>
                <w:sz w:val="24"/>
                <w:szCs w:val="24"/>
              </w:rPr>
              <w:t>£33,818.10</w:t>
            </w:r>
          </w:p>
        </w:tc>
      </w:tr>
      <w:tr w:rsidR="003C7044" w:rsidRPr="00F43150" w14:paraId="2765FED4" w14:textId="77777777" w:rsidTr="4C3FF8AD">
        <w:tc>
          <w:tcPr>
            <w:tcW w:w="2324" w:type="dxa"/>
            <w:shd w:val="clear" w:color="auto" w:fill="D9D9D9" w:themeFill="background1" w:themeFillShade="D9"/>
          </w:tcPr>
          <w:p w14:paraId="60DCFBE6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8B89587" w14:textId="0F154A4B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Hours of work</w:t>
            </w:r>
            <w:r w:rsidR="00243B1C">
              <w:rPr>
                <w:rFonts w:ascii="Arial" w:hAnsi="Arial" w:cs="Arial"/>
                <w:b/>
                <w:sz w:val="24"/>
                <w:szCs w:val="24"/>
              </w:rPr>
              <w:t xml:space="preserve"> per week</w:t>
            </w:r>
            <w:r w:rsidRPr="0092142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7C4D0FE4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692" w:type="dxa"/>
          </w:tcPr>
          <w:p w14:paraId="63243D23" w14:textId="77777777" w:rsidR="000D0B3E" w:rsidRPr="000465E8" w:rsidRDefault="000D0B3E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679258" w14:textId="5D4F6656" w:rsidR="003C7044" w:rsidRPr="000465E8" w:rsidRDefault="008C7367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  <w:r w:rsidR="00943B1C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full time</w:t>
            </w:r>
            <w:r w:rsidR="00943B1C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C7044" w:rsidRPr="00F43150" w14:paraId="234121D7" w14:textId="77777777" w:rsidTr="4C3FF8AD">
        <w:tc>
          <w:tcPr>
            <w:tcW w:w="2324" w:type="dxa"/>
            <w:shd w:val="clear" w:color="auto" w:fill="D9D9D9" w:themeFill="background1" w:themeFillShade="D9"/>
          </w:tcPr>
          <w:p w14:paraId="0EEDE216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7071C04" w14:textId="29A9D349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  <w:r w:rsidR="004370C5">
              <w:rPr>
                <w:rFonts w:ascii="Arial" w:hAnsi="Arial" w:cs="Arial"/>
                <w:b/>
                <w:sz w:val="24"/>
                <w:szCs w:val="24"/>
              </w:rPr>
              <w:t>/Team</w:t>
            </w:r>
            <w:r w:rsidRPr="0092142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6CA9DDE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692" w:type="dxa"/>
          </w:tcPr>
          <w:p w14:paraId="26C9C8B7" w14:textId="77777777" w:rsidR="003C7044" w:rsidRPr="000465E8" w:rsidRDefault="003C7044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6173460" w14:textId="287BC25A" w:rsidR="00C11C51" w:rsidRPr="000465E8" w:rsidRDefault="006A13F7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65E8">
              <w:rPr>
                <w:rFonts w:ascii="Arial" w:hAnsi="Arial" w:cs="Arial"/>
                <w:sz w:val="24"/>
                <w:szCs w:val="24"/>
              </w:rPr>
              <w:t>Tenancy Sustain</w:t>
            </w:r>
            <w:r w:rsidR="003B3335" w:rsidRPr="000465E8">
              <w:rPr>
                <w:rFonts w:ascii="Arial" w:hAnsi="Arial" w:cs="Arial"/>
                <w:sz w:val="24"/>
                <w:szCs w:val="24"/>
              </w:rPr>
              <w:t xml:space="preserve">ment Team </w:t>
            </w:r>
            <w:r w:rsidRPr="000465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C7044" w:rsidRPr="00F43150" w14:paraId="460D8E05" w14:textId="77777777" w:rsidTr="4C3FF8AD">
        <w:tc>
          <w:tcPr>
            <w:tcW w:w="2324" w:type="dxa"/>
            <w:shd w:val="clear" w:color="auto" w:fill="D9D9D9" w:themeFill="background1" w:themeFillShade="D9"/>
          </w:tcPr>
          <w:p w14:paraId="14BBFC37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AC78BEC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Reporting to:</w:t>
            </w:r>
          </w:p>
          <w:p w14:paraId="244F8A38" w14:textId="77777777" w:rsidR="003C7044" w:rsidRPr="0092142F" w:rsidRDefault="003C7044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6692" w:type="dxa"/>
          </w:tcPr>
          <w:p w14:paraId="3E53A0D3" w14:textId="77777777" w:rsidR="003C7044" w:rsidRPr="000465E8" w:rsidRDefault="003C7044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A7643A3" w14:textId="1AB906FE" w:rsidR="00803023" w:rsidRPr="000465E8" w:rsidRDefault="770E2202" w:rsidP="3F6323A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65E8">
              <w:rPr>
                <w:rFonts w:ascii="Arial" w:hAnsi="Arial" w:cs="Arial"/>
                <w:sz w:val="24"/>
                <w:szCs w:val="24"/>
              </w:rPr>
              <w:t>Tenancy Sustainment Team Leader</w:t>
            </w:r>
          </w:p>
        </w:tc>
      </w:tr>
      <w:tr w:rsidR="0095729A" w:rsidRPr="00F43150" w14:paraId="373CCDF7" w14:textId="77777777" w:rsidTr="4C3FF8AD">
        <w:tc>
          <w:tcPr>
            <w:tcW w:w="2324" w:type="dxa"/>
            <w:shd w:val="clear" w:color="auto" w:fill="D9D9D9" w:themeFill="background1" w:themeFillShade="D9"/>
          </w:tcPr>
          <w:p w14:paraId="24F2CD77" w14:textId="5C607360" w:rsidR="0095729A" w:rsidRPr="004D3C38" w:rsidRDefault="004D3C38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95729A" w:rsidRPr="004D3C38">
              <w:rPr>
                <w:rFonts w:ascii="Arial" w:hAnsi="Arial" w:cs="Arial"/>
                <w:b/>
                <w:sz w:val="24"/>
                <w:szCs w:val="24"/>
              </w:rPr>
              <w:t>DBS Requirement for the role: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6692" w:type="dxa"/>
          </w:tcPr>
          <w:p w14:paraId="5F689FCB" w14:textId="77777777" w:rsidR="00943B1C" w:rsidRDefault="006C308A" w:rsidP="006C30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65E8">
              <w:rPr>
                <w:rFonts w:ascii="Arial" w:hAnsi="Arial" w:cs="Arial"/>
                <w:sz w:val="24"/>
                <w:szCs w:val="24"/>
              </w:rPr>
              <w:br/>
            </w:r>
          </w:p>
          <w:p w14:paraId="11C11484" w14:textId="47353615" w:rsidR="004D3C38" w:rsidRPr="000465E8" w:rsidRDefault="00943B1C" w:rsidP="006C308A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Enhanced </w:t>
            </w:r>
          </w:p>
        </w:tc>
      </w:tr>
    </w:tbl>
    <w:p w14:paraId="724A73A9" w14:textId="77777777" w:rsidR="00481B34" w:rsidRPr="00885FF9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724A73AA" w14:textId="28EEED4C" w:rsidR="00C13D6F" w:rsidRPr="00360F37" w:rsidRDefault="003C7044" w:rsidP="00A055D3">
      <w:pPr>
        <w:jc w:val="left"/>
        <w:rPr>
          <w:rFonts w:ascii="Arial" w:hAnsi="Arial" w:cs="Arial"/>
          <w:b/>
          <w:sz w:val="20"/>
          <w:szCs w:val="20"/>
        </w:rPr>
      </w:pPr>
      <w:r w:rsidRPr="00360F37">
        <w:rPr>
          <w:rFonts w:ascii="Arial" w:hAnsi="Arial" w:cs="Arial"/>
          <w:b/>
          <w:sz w:val="20"/>
          <w:szCs w:val="20"/>
        </w:rPr>
        <w:t xml:space="preserve">NB. </w:t>
      </w:r>
      <w:r w:rsidR="00481B34" w:rsidRPr="00360F37">
        <w:rPr>
          <w:rFonts w:ascii="Arial" w:hAnsi="Arial" w:cs="Arial"/>
          <w:b/>
          <w:sz w:val="20"/>
          <w:szCs w:val="20"/>
        </w:rPr>
        <w:t xml:space="preserve">The information outlined below is the purpose of the post, </w:t>
      </w:r>
      <w:r w:rsidR="00FB544C" w:rsidRPr="00360F37">
        <w:rPr>
          <w:rFonts w:ascii="Arial" w:hAnsi="Arial" w:cs="Arial"/>
          <w:b/>
          <w:sz w:val="20"/>
          <w:szCs w:val="20"/>
        </w:rPr>
        <w:t>i.e.,</w:t>
      </w:r>
      <w:r w:rsidR="00481B34" w:rsidRPr="00360F37">
        <w:rPr>
          <w:rFonts w:ascii="Arial" w:hAnsi="Arial" w:cs="Arial"/>
          <w:b/>
          <w:sz w:val="20"/>
          <w:szCs w:val="20"/>
        </w:rPr>
        <w:t xml:space="preserve"> why it exists, and the key accountabilities of the post holder</w:t>
      </w:r>
      <w:r w:rsidR="00C07347" w:rsidRPr="00360F37">
        <w:rPr>
          <w:rFonts w:ascii="Arial" w:hAnsi="Arial" w:cs="Arial"/>
          <w:b/>
          <w:sz w:val="20"/>
          <w:szCs w:val="20"/>
        </w:rPr>
        <w:t xml:space="preserve"> and </w:t>
      </w:r>
      <w:r w:rsidR="00481B34" w:rsidRPr="00360F37">
        <w:rPr>
          <w:rFonts w:ascii="Arial" w:hAnsi="Arial" w:cs="Arial"/>
          <w:b/>
          <w:sz w:val="20"/>
          <w:szCs w:val="20"/>
        </w:rPr>
        <w:t>the outcomes required of the post. This is not a list of tasks or duties, as post holders are required to perform any reasonable task within their competence to deliver the stated outcomes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481B34" w:rsidRPr="0092142F" w14:paraId="724A73AD" w14:textId="77777777" w:rsidTr="6106F81B">
        <w:tc>
          <w:tcPr>
            <w:tcW w:w="9242" w:type="dxa"/>
            <w:shd w:val="clear" w:color="auto" w:fill="D9D9D9" w:themeFill="background1" w:themeFillShade="D9"/>
          </w:tcPr>
          <w:p w14:paraId="724A73AC" w14:textId="273DDA4D" w:rsidR="00481B34" w:rsidRPr="0092142F" w:rsidRDefault="00C13D6F" w:rsidP="401895E4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01895E4">
              <w:rPr>
                <w:rFonts w:ascii="Arial" w:hAnsi="Arial" w:cs="Arial"/>
                <w:b/>
                <w:bCs/>
                <w:sz w:val="24"/>
                <w:szCs w:val="24"/>
              </w:rPr>
              <w:br w:type="page"/>
            </w:r>
            <w:r w:rsidR="00481B34" w:rsidRPr="401895E4">
              <w:rPr>
                <w:rFonts w:ascii="Arial" w:hAnsi="Arial" w:cs="Arial"/>
                <w:b/>
                <w:bCs/>
                <w:sz w:val="24"/>
                <w:szCs w:val="24"/>
              </w:rPr>
              <w:t>Job purpose</w:t>
            </w:r>
          </w:p>
        </w:tc>
      </w:tr>
      <w:tr w:rsidR="00481B34" w:rsidRPr="0092142F" w14:paraId="724A73AF" w14:textId="77777777" w:rsidTr="6106F81B">
        <w:trPr>
          <w:trHeight w:val="1061"/>
        </w:trPr>
        <w:tc>
          <w:tcPr>
            <w:tcW w:w="9242" w:type="dxa"/>
          </w:tcPr>
          <w:p w14:paraId="75912F1C" w14:textId="324B6475" w:rsidR="00DE060E" w:rsidRDefault="59B1ACF6" w:rsidP="4BA4845C">
            <w:pPr>
              <w:numPr>
                <w:ilvl w:val="0"/>
                <w:numId w:val="36"/>
              </w:num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6106F81B">
              <w:rPr>
                <w:rFonts w:ascii="Arial" w:hAnsi="Arial" w:cs="Arial"/>
                <w:sz w:val="24"/>
                <w:szCs w:val="24"/>
              </w:rPr>
              <w:t>P</w:t>
            </w:r>
            <w:r w:rsidR="00C9040A" w:rsidRPr="6106F81B">
              <w:rPr>
                <w:rFonts w:ascii="Arial" w:hAnsi="Arial" w:cs="Arial"/>
                <w:sz w:val="24"/>
                <w:szCs w:val="24"/>
              </w:rPr>
              <w:t xml:space="preserve">rovide </w:t>
            </w:r>
            <w:r w:rsidR="69E3CA25" w:rsidRPr="6106F81B">
              <w:rPr>
                <w:rFonts w:ascii="Arial" w:hAnsi="Arial" w:cs="Arial"/>
                <w:sz w:val="24"/>
                <w:szCs w:val="24"/>
              </w:rPr>
              <w:t xml:space="preserve">outcome focussed support to promote successful </w:t>
            </w:r>
            <w:r w:rsidR="37B21D4B" w:rsidRPr="6106F81B">
              <w:rPr>
                <w:rFonts w:ascii="Arial" w:hAnsi="Arial" w:cs="Arial"/>
                <w:sz w:val="24"/>
                <w:szCs w:val="24"/>
              </w:rPr>
              <w:t>Te</w:t>
            </w:r>
            <w:r w:rsidR="69E3CA25" w:rsidRPr="6106F81B">
              <w:rPr>
                <w:rFonts w:ascii="Arial" w:hAnsi="Arial" w:cs="Arial"/>
                <w:sz w:val="24"/>
                <w:szCs w:val="24"/>
              </w:rPr>
              <w:t>nancy sustainment.</w:t>
            </w:r>
          </w:p>
          <w:p w14:paraId="0983ACE0" w14:textId="77777777" w:rsidR="000465E8" w:rsidRPr="00DE060E" w:rsidRDefault="000465E8" w:rsidP="000465E8">
            <w:pPr>
              <w:ind w:left="7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3739C66" w14:textId="4672FBC8" w:rsidR="00DE060E" w:rsidRPr="00DE060E" w:rsidRDefault="69E3CA25" w:rsidP="4BA4845C">
            <w:pPr>
              <w:numPr>
                <w:ilvl w:val="0"/>
                <w:numId w:val="36"/>
              </w:num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5995CF95">
              <w:rPr>
                <w:rFonts w:ascii="Arial" w:hAnsi="Arial" w:cs="Arial"/>
                <w:sz w:val="24"/>
                <w:szCs w:val="24"/>
              </w:rPr>
              <w:t>Provide sup</w:t>
            </w:r>
            <w:r w:rsidR="75D7E45A" w:rsidRPr="5995CF95">
              <w:rPr>
                <w:rFonts w:ascii="Arial" w:hAnsi="Arial" w:cs="Arial"/>
                <w:sz w:val="24"/>
                <w:szCs w:val="24"/>
              </w:rPr>
              <w:t>port</w:t>
            </w:r>
            <w:r w:rsidR="75D7E45A" w:rsidRPr="401895E4">
              <w:rPr>
                <w:rFonts w:ascii="Arial" w:hAnsi="Arial" w:cs="Arial"/>
                <w:sz w:val="24"/>
                <w:szCs w:val="24"/>
              </w:rPr>
              <w:t xml:space="preserve"> and advice to customers </w:t>
            </w:r>
            <w:r w:rsidR="009E3791" w:rsidRPr="401895E4">
              <w:rPr>
                <w:rFonts w:ascii="Arial" w:hAnsi="Arial" w:cs="Arial"/>
                <w:sz w:val="24"/>
                <w:szCs w:val="24"/>
              </w:rPr>
              <w:t>who are struggling to s</w:t>
            </w:r>
            <w:r w:rsidR="75D7E45A" w:rsidRPr="401895E4">
              <w:rPr>
                <w:rFonts w:ascii="Arial" w:hAnsi="Arial" w:cs="Arial"/>
                <w:sz w:val="24"/>
                <w:szCs w:val="24"/>
              </w:rPr>
              <w:t>ustain their Tenancy</w:t>
            </w:r>
            <w:r w:rsidR="5AC028EE" w:rsidRPr="401895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3691" w:rsidRPr="401895E4">
              <w:rPr>
                <w:rFonts w:ascii="Arial" w:hAnsi="Arial" w:cs="Arial"/>
                <w:sz w:val="24"/>
                <w:szCs w:val="24"/>
              </w:rPr>
              <w:t>to reduce the risk of more formal action being necessary</w:t>
            </w:r>
            <w:r w:rsidR="439A7B97" w:rsidRPr="401895E4">
              <w:rPr>
                <w:rFonts w:ascii="Arial" w:hAnsi="Arial" w:cs="Arial"/>
                <w:sz w:val="24"/>
                <w:szCs w:val="24"/>
              </w:rPr>
              <w:t xml:space="preserve"> and ensure tenancy sustainment</w:t>
            </w:r>
            <w:r w:rsidR="1FFF34EB" w:rsidRPr="401895E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701C6D2" w14:textId="3C7D1BAC" w:rsidR="4774C1C7" w:rsidRDefault="4774C1C7" w:rsidP="4774C1C7">
            <w:pPr>
              <w:ind w:left="72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DC64D19" w14:textId="5A5BE5CC" w:rsidR="009E3791" w:rsidRDefault="00825DE6" w:rsidP="3E37062F">
            <w:pPr>
              <w:numPr>
                <w:ilvl w:val="0"/>
                <w:numId w:val="36"/>
              </w:num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3E37062F">
              <w:rPr>
                <w:rFonts w:ascii="Arial" w:hAnsi="Arial" w:cs="Arial"/>
                <w:sz w:val="24"/>
                <w:szCs w:val="24"/>
              </w:rPr>
              <w:t>To a</w:t>
            </w:r>
            <w:r w:rsidR="00DE060E" w:rsidRPr="3E37062F">
              <w:rPr>
                <w:rFonts w:ascii="Arial" w:hAnsi="Arial" w:cs="Arial"/>
                <w:sz w:val="24"/>
                <w:szCs w:val="24"/>
              </w:rPr>
              <w:t xml:space="preserve">ssess individual customer needs and </w:t>
            </w:r>
            <w:r w:rsidR="009E3791" w:rsidRPr="3E37062F">
              <w:rPr>
                <w:rFonts w:ascii="Arial" w:hAnsi="Arial" w:cs="Arial"/>
                <w:sz w:val="24"/>
                <w:szCs w:val="24"/>
              </w:rPr>
              <w:t>d</w:t>
            </w:r>
            <w:r w:rsidR="00705001" w:rsidRPr="3E37062F">
              <w:rPr>
                <w:rFonts w:ascii="Arial" w:hAnsi="Arial" w:cs="Arial"/>
                <w:sz w:val="24"/>
                <w:szCs w:val="24"/>
              </w:rPr>
              <w:t>e</w:t>
            </w:r>
            <w:r w:rsidR="009E3791" w:rsidRPr="3E37062F">
              <w:rPr>
                <w:rFonts w:ascii="Arial" w:hAnsi="Arial" w:cs="Arial"/>
                <w:sz w:val="24"/>
                <w:szCs w:val="24"/>
              </w:rPr>
              <w:t>ve</w:t>
            </w:r>
            <w:r w:rsidR="00705001" w:rsidRPr="3E37062F">
              <w:rPr>
                <w:rFonts w:ascii="Arial" w:hAnsi="Arial" w:cs="Arial"/>
                <w:sz w:val="24"/>
                <w:szCs w:val="24"/>
              </w:rPr>
              <w:t xml:space="preserve">lop </w:t>
            </w:r>
            <w:r w:rsidR="009E3791" w:rsidRPr="3E37062F">
              <w:rPr>
                <w:rFonts w:ascii="Arial" w:hAnsi="Arial" w:cs="Arial"/>
                <w:sz w:val="24"/>
                <w:szCs w:val="24"/>
              </w:rPr>
              <w:t xml:space="preserve">realistic and achievable actions plans in collaboration with customers, enabling them to address </w:t>
            </w:r>
            <w:r w:rsidR="009E3791" w:rsidRPr="3E37062F">
              <w:rPr>
                <w:rFonts w:ascii="Arial" w:hAnsi="Arial" w:cs="Arial"/>
                <w:sz w:val="24"/>
                <w:szCs w:val="24"/>
              </w:rPr>
              <w:lastRenderedPageBreak/>
              <w:t xml:space="preserve">issues they may face, this includes </w:t>
            </w:r>
            <w:r w:rsidR="00473691" w:rsidRPr="3E37062F">
              <w:rPr>
                <w:rFonts w:ascii="Arial" w:hAnsi="Arial" w:cs="Arial"/>
                <w:sz w:val="24"/>
                <w:szCs w:val="24"/>
              </w:rPr>
              <w:t xml:space="preserve">but is not limited to </w:t>
            </w:r>
            <w:r w:rsidR="009E3791" w:rsidRPr="3E37062F">
              <w:rPr>
                <w:rFonts w:ascii="Arial" w:hAnsi="Arial" w:cs="Arial"/>
                <w:sz w:val="24"/>
                <w:szCs w:val="24"/>
              </w:rPr>
              <w:t xml:space="preserve">poor mental </w:t>
            </w:r>
            <w:r w:rsidR="00473691" w:rsidRPr="3E37062F">
              <w:rPr>
                <w:rFonts w:ascii="Arial" w:hAnsi="Arial" w:cs="Arial"/>
                <w:sz w:val="24"/>
                <w:szCs w:val="24"/>
              </w:rPr>
              <w:t xml:space="preserve">or physical </w:t>
            </w:r>
            <w:r w:rsidR="009E3791" w:rsidRPr="3E37062F">
              <w:rPr>
                <w:rFonts w:ascii="Arial" w:hAnsi="Arial" w:cs="Arial"/>
                <w:sz w:val="24"/>
                <w:szCs w:val="24"/>
              </w:rPr>
              <w:t>health, addiction, social isolation, unacceptable property or garden condition.</w:t>
            </w:r>
          </w:p>
          <w:p w14:paraId="48C6B3B9" w14:textId="77777777" w:rsidR="00963A06" w:rsidRDefault="00963A06" w:rsidP="00963A06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15D710D" w14:textId="3478E43B" w:rsidR="00963A06" w:rsidRPr="009E3791" w:rsidRDefault="00963A06" w:rsidP="401895E4">
            <w:pPr>
              <w:numPr>
                <w:ilvl w:val="0"/>
                <w:numId w:val="36"/>
              </w:num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401895E4">
              <w:rPr>
                <w:rFonts w:ascii="Arial" w:hAnsi="Arial" w:cs="Arial"/>
                <w:sz w:val="24"/>
                <w:szCs w:val="24"/>
              </w:rPr>
              <w:t xml:space="preserve">Using a range of communication methods, develop and maintain personal contact with customers to maximise engagement, to </w:t>
            </w:r>
            <w:r w:rsidR="624CE395" w:rsidRPr="272A88C8">
              <w:rPr>
                <w:rFonts w:ascii="Arial" w:hAnsi="Arial" w:cs="Arial"/>
                <w:sz w:val="24"/>
                <w:szCs w:val="24"/>
              </w:rPr>
              <w:t>prevent</w:t>
            </w:r>
            <w:r w:rsidRPr="401895E4">
              <w:rPr>
                <w:rFonts w:ascii="Arial" w:hAnsi="Arial" w:cs="Arial"/>
                <w:sz w:val="24"/>
                <w:szCs w:val="24"/>
              </w:rPr>
              <w:t xml:space="preserve"> further breaches of Tenancy in the future</w:t>
            </w:r>
          </w:p>
          <w:p w14:paraId="50A009FD" w14:textId="77777777" w:rsidR="009E3791" w:rsidRDefault="009E3791" w:rsidP="009E3791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C0F065" w14:textId="5709FEAC" w:rsidR="00F20F01" w:rsidRDefault="00F20F0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0F01">
              <w:rPr>
                <w:rFonts w:ascii="Arial" w:hAnsi="Arial" w:cs="Arial"/>
                <w:sz w:val="24"/>
                <w:szCs w:val="24"/>
              </w:rPr>
              <w:t xml:space="preserve">Using a person-centred approach, adapt </w:t>
            </w:r>
            <w:r w:rsidR="00DE060E">
              <w:rPr>
                <w:rFonts w:ascii="Arial" w:hAnsi="Arial" w:cs="Arial"/>
                <w:sz w:val="24"/>
                <w:szCs w:val="24"/>
              </w:rPr>
              <w:t>y</w:t>
            </w:r>
            <w:r w:rsidRPr="00F20F01">
              <w:rPr>
                <w:rFonts w:ascii="Arial" w:hAnsi="Arial" w:cs="Arial"/>
                <w:sz w:val="24"/>
                <w:szCs w:val="24"/>
              </w:rPr>
              <w:t xml:space="preserve">our response to both Neighbourhood and Customer </w:t>
            </w:r>
            <w:r w:rsidR="6D3D6E81" w:rsidRPr="14B6C476">
              <w:rPr>
                <w:rFonts w:ascii="Arial" w:hAnsi="Arial" w:cs="Arial"/>
                <w:sz w:val="24"/>
                <w:szCs w:val="24"/>
              </w:rPr>
              <w:t>ne</w:t>
            </w:r>
            <w:r w:rsidRPr="14B6C476">
              <w:rPr>
                <w:rFonts w:ascii="Arial" w:hAnsi="Arial" w:cs="Arial"/>
                <w:sz w:val="24"/>
                <w:szCs w:val="24"/>
              </w:rPr>
              <w:t>ed</w:t>
            </w:r>
            <w:r w:rsidR="3280956A" w:rsidRPr="2DEBE28A">
              <w:rPr>
                <w:rFonts w:ascii="Arial" w:hAnsi="Arial" w:cs="Arial"/>
                <w:sz w:val="24"/>
                <w:szCs w:val="24"/>
              </w:rPr>
              <w:t>,</w:t>
            </w:r>
            <w:r w:rsidR="3280956A" w:rsidRPr="6EE48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64C1A5E8" w:rsidRPr="66E69037">
              <w:rPr>
                <w:rFonts w:ascii="Arial" w:hAnsi="Arial" w:cs="Arial"/>
                <w:sz w:val="24"/>
                <w:szCs w:val="24"/>
              </w:rPr>
              <w:t xml:space="preserve">to support </w:t>
            </w:r>
            <w:r w:rsidR="64C1A5E8" w:rsidRPr="4FDA1C76">
              <w:rPr>
                <w:rFonts w:ascii="Arial" w:hAnsi="Arial" w:cs="Arial"/>
                <w:sz w:val="24"/>
                <w:szCs w:val="24"/>
              </w:rPr>
              <w:t xml:space="preserve">wellness, </w:t>
            </w:r>
            <w:r w:rsidR="64C1A5E8" w:rsidRPr="7E7E13FB">
              <w:rPr>
                <w:rFonts w:ascii="Arial" w:hAnsi="Arial" w:cs="Arial"/>
                <w:sz w:val="24"/>
                <w:szCs w:val="24"/>
              </w:rPr>
              <w:t xml:space="preserve">thriving </w:t>
            </w:r>
            <w:r w:rsidR="64C1A5E8" w:rsidRPr="5FD2EE29">
              <w:rPr>
                <w:rFonts w:ascii="Arial" w:hAnsi="Arial" w:cs="Arial"/>
                <w:sz w:val="24"/>
                <w:szCs w:val="24"/>
              </w:rPr>
              <w:t>tenancies</w:t>
            </w:r>
            <w:r w:rsidR="64C1A5E8" w:rsidRPr="1702B30C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64C1A5E8" w:rsidRPr="3645A517">
              <w:rPr>
                <w:rFonts w:ascii="Arial" w:hAnsi="Arial" w:cs="Arial"/>
                <w:sz w:val="24"/>
                <w:szCs w:val="24"/>
              </w:rPr>
              <w:t xml:space="preserve">communities </w:t>
            </w:r>
            <w:r w:rsidR="64C1A5E8" w:rsidRPr="127E7567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64C1A5E8" w:rsidRPr="05D37618">
              <w:rPr>
                <w:rFonts w:ascii="Arial" w:hAnsi="Arial" w:cs="Arial"/>
                <w:sz w:val="24"/>
                <w:szCs w:val="24"/>
              </w:rPr>
              <w:t xml:space="preserve">increase customer </w:t>
            </w:r>
            <w:r w:rsidR="64C1A5E8" w:rsidRPr="25D8D9DB">
              <w:rPr>
                <w:rFonts w:ascii="Arial" w:hAnsi="Arial" w:cs="Arial"/>
                <w:sz w:val="24"/>
                <w:szCs w:val="24"/>
              </w:rPr>
              <w:t>satisfaction</w:t>
            </w:r>
            <w:r w:rsidR="64C1A5E8" w:rsidRPr="3291317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A17B3FE" w14:textId="77777777" w:rsidR="00963A06" w:rsidRPr="00963A06" w:rsidRDefault="00963A06" w:rsidP="00963A0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24A73AE" w14:textId="5FA7E25E" w:rsidR="007930DB" w:rsidRPr="00240737" w:rsidRDefault="007930DB" w:rsidP="00EE7E7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87C1D1" w14:textId="3EE79120" w:rsidR="000D0B3E" w:rsidRDefault="000D0B3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16"/>
      </w:tblGrid>
      <w:tr w:rsidR="00481B34" w:rsidRPr="0092142F" w14:paraId="724A73B1" w14:textId="77777777" w:rsidTr="6106F81B">
        <w:tc>
          <w:tcPr>
            <w:tcW w:w="9016" w:type="dxa"/>
            <w:shd w:val="clear" w:color="auto" w:fill="D9D9D9" w:themeFill="background1" w:themeFillShade="D9"/>
          </w:tcPr>
          <w:p w14:paraId="724A73B0" w14:textId="28A9E375" w:rsidR="00481B34" w:rsidRPr="0092142F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Key Accountabilities</w:t>
            </w:r>
          </w:p>
        </w:tc>
      </w:tr>
      <w:tr w:rsidR="00481B34" w:rsidRPr="0092142F" w14:paraId="724A73BB" w14:textId="77777777" w:rsidTr="6106F81B">
        <w:trPr>
          <w:trHeight w:val="2980"/>
        </w:trPr>
        <w:tc>
          <w:tcPr>
            <w:tcW w:w="9016" w:type="dxa"/>
          </w:tcPr>
          <w:p w14:paraId="7161072F" w14:textId="1DC6EC2E" w:rsidR="005F34C5" w:rsidRDefault="00A81EC2" w:rsidP="00C13D6F">
            <w:pPr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List k</w:t>
            </w:r>
            <w:r w:rsidR="00C13D6F" w:rsidRPr="0091585C">
              <w:rPr>
                <w:rFonts w:ascii="Arial" w:hAnsi="Arial" w:cs="Arial"/>
                <w:i/>
                <w:sz w:val="24"/>
                <w:szCs w:val="24"/>
              </w:rPr>
              <w:t>ey tasks for which the job holder is accountable to deliver on. Bullet points required.</w:t>
            </w:r>
            <w:r w:rsidR="00757A9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62DC20B9" w14:textId="77777777" w:rsidR="00AE24BF" w:rsidRDefault="00AE24BF" w:rsidP="00C13D6F">
            <w:pPr>
              <w:jc w:val="left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6B9A7D8" w14:textId="6DC7E876" w:rsidR="00FB1AEC" w:rsidRDefault="3B975CC9" w:rsidP="00FB1AE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4BA4845C">
              <w:rPr>
                <w:rFonts w:ascii="Arial" w:hAnsi="Arial" w:cs="Arial"/>
                <w:sz w:val="24"/>
                <w:szCs w:val="24"/>
              </w:rPr>
              <w:t>C</w:t>
            </w:r>
            <w:r w:rsidR="6C79BA16" w:rsidRPr="4BA4845C">
              <w:rPr>
                <w:rFonts w:ascii="Arial" w:hAnsi="Arial" w:cs="Arial"/>
                <w:sz w:val="24"/>
                <w:szCs w:val="24"/>
              </w:rPr>
              <w:t xml:space="preserve">omplete </w:t>
            </w:r>
            <w:r w:rsidR="0C0547A9" w:rsidRPr="4BA4845C">
              <w:rPr>
                <w:rFonts w:ascii="Arial" w:hAnsi="Arial" w:cs="Arial"/>
                <w:sz w:val="24"/>
                <w:szCs w:val="24"/>
              </w:rPr>
              <w:t>person-centred</w:t>
            </w:r>
            <w:r w:rsidR="722EFF75" w:rsidRPr="4BA4845C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6C79BA16" w:rsidRPr="4BA4845C">
              <w:rPr>
                <w:rFonts w:ascii="Arial" w:hAnsi="Arial" w:cs="Arial"/>
                <w:sz w:val="24"/>
                <w:szCs w:val="24"/>
              </w:rPr>
              <w:t>ssessments, identifying risks and strengths to develop action plans in partnership with the customer and their household</w:t>
            </w:r>
            <w:r w:rsidR="502C3010" w:rsidRPr="4BA4845C">
              <w:rPr>
                <w:rFonts w:ascii="Arial" w:hAnsi="Arial" w:cs="Arial"/>
                <w:sz w:val="24"/>
                <w:szCs w:val="24"/>
              </w:rPr>
              <w:t>,</w:t>
            </w:r>
            <w:r w:rsidR="6C79BA16" w:rsidRPr="4BA4845C">
              <w:rPr>
                <w:rFonts w:ascii="Arial" w:hAnsi="Arial" w:cs="Arial"/>
                <w:sz w:val="24"/>
                <w:szCs w:val="24"/>
              </w:rPr>
              <w:t xml:space="preserve"> which focuses on ach</w:t>
            </w:r>
            <w:r w:rsidR="7DD25DCC" w:rsidRPr="4BA4845C">
              <w:rPr>
                <w:rFonts w:ascii="Arial" w:hAnsi="Arial" w:cs="Arial"/>
                <w:sz w:val="24"/>
                <w:szCs w:val="24"/>
              </w:rPr>
              <w:t>ieving</w:t>
            </w:r>
            <w:r w:rsidR="6C79BA16" w:rsidRPr="4BA4845C">
              <w:rPr>
                <w:rFonts w:ascii="Arial" w:hAnsi="Arial" w:cs="Arial"/>
                <w:sz w:val="24"/>
                <w:szCs w:val="24"/>
              </w:rPr>
              <w:t xml:space="preserve"> agreed outcomes to support Tenancy </w:t>
            </w:r>
            <w:r w:rsidR="1B8E5F5A" w:rsidRPr="4BA4845C">
              <w:rPr>
                <w:rFonts w:ascii="Arial" w:hAnsi="Arial" w:cs="Arial"/>
                <w:sz w:val="24"/>
                <w:szCs w:val="24"/>
              </w:rPr>
              <w:t>sustainment.</w:t>
            </w:r>
          </w:p>
          <w:p w14:paraId="238BF841" w14:textId="087293F0" w:rsidR="41658256" w:rsidRDefault="41658256" w:rsidP="4165825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D2DF55" w14:textId="0DDB8004" w:rsidR="4A7DC769" w:rsidRDefault="4A7DC769" w:rsidP="2D0EFBD4">
            <w:pPr>
              <w:numPr>
                <w:ilvl w:val="0"/>
                <w:numId w:val="36"/>
              </w:num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 w:rsidRPr="2D0EFBD4">
              <w:rPr>
                <w:rFonts w:ascii="Arial" w:hAnsi="Arial" w:cs="Arial"/>
                <w:sz w:val="24"/>
                <w:szCs w:val="24"/>
              </w:rPr>
              <w:t>With meticulous attention to detail, record action taken, recommendations and outcomes achieved and where the customer has not engaged with support and the Tenancy breach remains, produce a written case summary for more formal action to take place.</w:t>
            </w:r>
          </w:p>
          <w:p w14:paraId="05B1C3B5" w14:textId="283A5629" w:rsidR="78555767" w:rsidRDefault="78555767" w:rsidP="78555767">
            <w:pPr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098D63F" w14:textId="5190A707" w:rsidR="63FDC38E" w:rsidRDefault="23A7F167" w:rsidP="63FDC38E">
            <w:pPr>
              <w:pStyle w:val="ListParagraph"/>
              <w:numPr>
                <w:ilvl w:val="0"/>
                <w:numId w:val="36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52B345CA">
              <w:rPr>
                <w:rFonts w:ascii="Arial" w:hAnsi="Arial" w:cs="Arial"/>
                <w:sz w:val="24"/>
                <w:szCs w:val="24"/>
              </w:rPr>
              <w:t xml:space="preserve">Work in collaboration with teams </w:t>
            </w:r>
            <w:r w:rsidRPr="55A615CC">
              <w:rPr>
                <w:rFonts w:ascii="Arial" w:hAnsi="Arial" w:cs="Arial"/>
                <w:sz w:val="24"/>
                <w:szCs w:val="24"/>
              </w:rPr>
              <w:t xml:space="preserve">across the Trust </w:t>
            </w:r>
            <w:r w:rsidRPr="43DB9C0E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3A583247">
              <w:rPr>
                <w:rFonts w:ascii="Arial" w:hAnsi="Arial" w:cs="Arial"/>
                <w:sz w:val="24"/>
                <w:szCs w:val="24"/>
              </w:rPr>
              <w:t xml:space="preserve">external </w:t>
            </w:r>
            <w:r w:rsidRPr="45C95BAB">
              <w:rPr>
                <w:rFonts w:ascii="Arial" w:hAnsi="Arial" w:cs="Arial"/>
                <w:sz w:val="24"/>
                <w:szCs w:val="24"/>
              </w:rPr>
              <w:t xml:space="preserve">stakeholders </w:t>
            </w:r>
            <w:r w:rsidRPr="29FE8FB3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1824C6B9">
              <w:rPr>
                <w:rFonts w:ascii="Arial" w:hAnsi="Arial" w:cs="Arial"/>
                <w:sz w:val="24"/>
                <w:szCs w:val="24"/>
              </w:rPr>
              <w:t xml:space="preserve">identify and </w:t>
            </w:r>
            <w:r w:rsidRPr="56ACBA4C">
              <w:rPr>
                <w:rFonts w:ascii="Arial" w:hAnsi="Arial" w:cs="Arial"/>
                <w:sz w:val="24"/>
                <w:szCs w:val="24"/>
              </w:rPr>
              <w:t xml:space="preserve">deliver outcomes and </w:t>
            </w:r>
            <w:r w:rsidRPr="51A2CAB9">
              <w:rPr>
                <w:rFonts w:ascii="Arial" w:hAnsi="Arial" w:cs="Arial"/>
                <w:sz w:val="24"/>
                <w:szCs w:val="24"/>
              </w:rPr>
              <w:t>solutions with customers</w:t>
            </w:r>
            <w:r w:rsidRPr="3404620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1C3A3F6" w14:textId="01828B46" w:rsidR="00FB1AEC" w:rsidRDefault="00FB1AEC" w:rsidP="4BA4845C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66D07D" w14:textId="5F71B8BF" w:rsidR="00FB1AEC" w:rsidRPr="00AF4325" w:rsidRDefault="490FA7F5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F4325">
              <w:rPr>
                <w:rFonts w:ascii="Arial" w:hAnsi="Arial" w:cs="Arial"/>
                <w:sz w:val="24"/>
                <w:szCs w:val="24"/>
              </w:rPr>
              <w:t>W</w:t>
            </w:r>
            <w:r w:rsidR="009E3791" w:rsidRPr="00AF4325">
              <w:rPr>
                <w:rFonts w:ascii="Arial" w:hAnsi="Arial" w:cs="Arial"/>
                <w:sz w:val="24"/>
                <w:szCs w:val="24"/>
              </w:rPr>
              <w:t xml:space="preserve">ork closely with </w:t>
            </w:r>
            <w:r w:rsidR="6C2AF182" w:rsidRPr="00AF4325">
              <w:rPr>
                <w:rFonts w:ascii="Arial" w:hAnsi="Arial" w:cs="Arial"/>
                <w:sz w:val="24"/>
                <w:szCs w:val="24"/>
              </w:rPr>
              <w:t>other teams across the Trust e.g., N</w:t>
            </w:r>
            <w:r w:rsidR="00825DE6" w:rsidRPr="00AF4325">
              <w:rPr>
                <w:rFonts w:ascii="Arial" w:hAnsi="Arial" w:cs="Arial"/>
                <w:sz w:val="24"/>
                <w:szCs w:val="24"/>
              </w:rPr>
              <w:t>eighbourhood Team</w:t>
            </w:r>
            <w:r w:rsidR="6C2AF182" w:rsidRPr="00AF4325">
              <w:rPr>
                <w:rFonts w:ascii="Arial" w:hAnsi="Arial" w:cs="Arial"/>
                <w:sz w:val="24"/>
                <w:szCs w:val="24"/>
              </w:rPr>
              <w:t xml:space="preserve">, Rent Support Team </w:t>
            </w:r>
            <w:r w:rsidR="009E3791" w:rsidRPr="00AF4325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825DE6" w:rsidRPr="00AF4325">
              <w:rPr>
                <w:rFonts w:ascii="Arial" w:hAnsi="Arial" w:cs="Arial"/>
                <w:sz w:val="24"/>
                <w:szCs w:val="24"/>
              </w:rPr>
              <w:t>Property Service T</w:t>
            </w:r>
            <w:r w:rsidR="009E3791" w:rsidRPr="00AF4325">
              <w:rPr>
                <w:rFonts w:ascii="Arial" w:hAnsi="Arial" w:cs="Arial"/>
                <w:sz w:val="24"/>
                <w:szCs w:val="24"/>
              </w:rPr>
              <w:t>eam</w:t>
            </w:r>
            <w:r w:rsidR="00825DE6" w:rsidRPr="00AF4325">
              <w:rPr>
                <w:rFonts w:ascii="Arial" w:hAnsi="Arial" w:cs="Arial"/>
                <w:sz w:val="24"/>
                <w:szCs w:val="24"/>
              </w:rPr>
              <w:t>s</w:t>
            </w:r>
            <w:r w:rsidR="009E3791" w:rsidRPr="00AF4325">
              <w:rPr>
                <w:rFonts w:ascii="Arial" w:hAnsi="Arial" w:cs="Arial"/>
                <w:sz w:val="24"/>
                <w:szCs w:val="24"/>
              </w:rPr>
              <w:t xml:space="preserve"> to assess and accept referrals </w:t>
            </w:r>
            <w:r w:rsidR="6C2AF182" w:rsidRPr="00AF4325">
              <w:rPr>
                <w:rFonts w:ascii="Arial" w:hAnsi="Arial" w:cs="Arial"/>
                <w:sz w:val="24"/>
                <w:szCs w:val="24"/>
              </w:rPr>
              <w:t>where the Customer is struggling to maintain their Tenancy</w:t>
            </w:r>
            <w:r w:rsidR="236571E6" w:rsidRPr="00AF4325">
              <w:rPr>
                <w:rFonts w:ascii="Arial" w:hAnsi="Arial" w:cs="Arial"/>
                <w:sz w:val="24"/>
                <w:szCs w:val="24"/>
              </w:rPr>
              <w:t xml:space="preserve"> in line with the agreed referral framework.</w:t>
            </w:r>
          </w:p>
          <w:p w14:paraId="57B7D7E9" w14:textId="77777777" w:rsidR="00FB1AEC" w:rsidRPr="00FB1AEC" w:rsidRDefault="00FB1AEC" w:rsidP="00FB1AE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B6C05DA" w14:textId="07D05C2E" w:rsidR="00FB1AEC" w:rsidRDefault="00FB1AE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AEC">
              <w:rPr>
                <w:rFonts w:ascii="Arial" w:hAnsi="Arial" w:cs="Arial"/>
                <w:sz w:val="24"/>
                <w:szCs w:val="24"/>
              </w:rPr>
              <w:t xml:space="preserve">Liaise with the Neighbourhood Team (when required) in the management of Tenancy breaches or </w:t>
            </w:r>
            <w:r w:rsidR="009E3791" w:rsidRPr="00FB1AEC">
              <w:rPr>
                <w:rFonts w:ascii="Arial" w:hAnsi="Arial" w:cs="Arial"/>
                <w:sz w:val="24"/>
                <w:szCs w:val="24"/>
              </w:rPr>
              <w:t xml:space="preserve">management of anti-social behaviour/complaints to assist in the satisfactory resolution of </w:t>
            </w:r>
            <w:r w:rsidR="00580658" w:rsidRPr="00FB1AEC">
              <w:rPr>
                <w:rFonts w:ascii="Arial" w:hAnsi="Arial" w:cs="Arial"/>
                <w:sz w:val="24"/>
                <w:szCs w:val="24"/>
              </w:rPr>
              <w:t>these</w:t>
            </w:r>
            <w:r w:rsidR="00580658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9E3791" w:rsidRPr="00FB1AEC">
              <w:rPr>
                <w:rFonts w:ascii="Arial" w:hAnsi="Arial" w:cs="Arial"/>
                <w:sz w:val="24"/>
                <w:szCs w:val="24"/>
              </w:rPr>
              <w:t xml:space="preserve"> develop pathways to prevent</w:t>
            </w:r>
            <w:r>
              <w:rPr>
                <w:rFonts w:ascii="Arial" w:hAnsi="Arial" w:cs="Arial"/>
                <w:sz w:val="24"/>
                <w:szCs w:val="24"/>
              </w:rPr>
              <w:t xml:space="preserve"> further instances or issues in the future.</w:t>
            </w:r>
          </w:p>
          <w:p w14:paraId="4A292448" w14:textId="77777777" w:rsidR="00FB1AEC" w:rsidRPr="00FB1AEC" w:rsidRDefault="00FB1AEC" w:rsidP="00FB1AE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B60CFB6" w14:textId="3A17E532" w:rsidR="009E3791" w:rsidRDefault="58137593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7F5327B9">
              <w:rPr>
                <w:rFonts w:ascii="Arial" w:hAnsi="Arial" w:cs="Arial"/>
                <w:sz w:val="24"/>
                <w:szCs w:val="24"/>
              </w:rPr>
              <w:t>D</w:t>
            </w:r>
            <w:r w:rsidR="009E3791" w:rsidRPr="7F5327B9">
              <w:rPr>
                <w:rFonts w:ascii="Arial" w:hAnsi="Arial" w:cs="Arial"/>
                <w:sz w:val="24"/>
                <w:szCs w:val="24"/>
              </w:rPr>
              <w:t>evelop</w:t>
            </w:r>
            <w:r w:rsidR="009E3791" w:rsidRPr="401895E4">
              <w:rPr>
                <w:rFonts w:ascii="Arial" w:hAnsi="Arial" w:cs="Arial"/>
                <w:sz w:val="24"/>
                <w:szCs w:val="24"/>
              </w:rPr>
              <w:t xml:space="preserve"> opportunities for partnership working </w:t>
            </w:r>
            <w:r w:rsidR="54A2A025" w:rsidRPr="76A7E8C3">
              <w:rPr>
                <w:rFonts w:ascii="Arial" w:hAnsi="Arial" w:cs="Arial"/>
                <w:sz w:val="24"/>
                <w:szCs w:val="24"/>
              </w:rPr>
              <w:t xml:space="preserve">and help to </w:t>
            </w:r>
            <w:r w:rsidR="54A2A025" w:rsidRPr="05270F3F">
              <w:rPr>
                <w:rFonts w:ascii="Arial" w:hAnsi="Arial" w:cs="Arial"/>
                <w:sz w:val="24"/>
                <w:szCs w:val="24"/>
              </w:rPr>
              <w:t xml:space="preserve">develop referral </w:t>
            </w:r>
            <w:r w:rsidR="54A2A025" w:rsidRPr="462D7ACC">
              <w:rPr>
                <w:rFonts w:ascii="Arial" w:hAnsi="Arial" w:cs="Arial"/>
                <w:sz w:val="24"/>
                <w:szCs w:val="24"/>
              </w:rPr>
              <w:t xml:space="preserve">pathways </w:t>
            </w:r>
            <w:r w:rsidR="009E3791" w:rsidRPr="462D7ACC">
              <w:rPr>
                <w:rFonts w:ascii="Arial" w:hAnsi="Arial" w:cs="Arial"/>
                <w:sz w:val="24"/>
                <w:szCs w:val="24"/>
              </w:rPr>
              <w:t>for</w:t>
            </w:r>
            <w:r w:rsidR="009E3791" w:rsidRPr="401895E4">
              <w:rPr>
                <w:rFonts w:ascii="Arial" w:hAnsi="Arial" w:cs="Arial"/>
                <w:sz w:val="24"/>
                <w:szCs w:val="24"/>
              </w:rPr>
              <w:t xml:space="preserve"> the benefit of </w:t>
            </w:r>
            <w:r w:rsidR="7512D287" w:rsidRPr="401895E4">
              <w:rPr>
                <w:rFonts w:ascii="Arial" w:hAnsi="Arial" w:cs="Arial"/>
                <w:sz w:val="24"/>
                <w:szCs w:val="24"/>
              </w:rPr>
              <w:t>Trust Customers and the wider community.</w:t>
            </w:r>
          </w:p>
          <w:p w14:paraId="6D73C4F5" w14:textId="0C572AD3" w:rsidR="4BA4845C" w:rsidRDefault="4BA4845C" w:rsidP="4BA484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B523CE" w14:textId="7A117374" w:rsidR="009E3791" w:rsidRDefault="00FB1AE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AEC">
              <w:rPr>
                <w:rFonts w:ascii="Arial" w:hAnsi="Arial" w:cs="Arial"/>
                <w:sz w:val="24"/>
                <w:szCs w:val="24"/>
              </w:rPr>
              <w:t xml:space="preserve">Document all contact, </w:t>
            </w:r>
            <w:r w:rsidR="009E3791" w:rsidRPr="00FB1AEC">
              <w:rPr>
                <w:rFonts w:ascii="Arial" w:hAnsi="Arial" w:cs="Arial"/>
                <w:sz w:val="24"/>
                <w:szCs w:val="24"/>
              </w:rPr>
              <w:t xml:space="preserve">assessment and assistance provided to </w:t>
            </w:r>
            <w:r w:rsidRPr="00FB1AEC">
              <w:rPr>
                <w:rFonts w:ascii="Arial" w:hAnsi="Arial" w:cs="Arial"/>
                <w:sz w:val="24"/>
                <w:szCs w:val="24"/>
              </w:rPr>
              <w:t>customers</w:t>
            </w:r>
            <w:r w:rsidR="0058065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9482136" w:rsidRPr="371D4185">
              <w:rPr>
                <w:rFonts w:ascii="Arial" w:hAnsi="Arial" w:cs="Arial"/>
                <w:sz w:val="24"/>
                <w:szCs w:val="24"/>
              </w:rPr>
              <w:t xml:space="preserve">in our chosen </w:t>
            </w:r>
            <w:r w:rsidR="09482136" w:rsidRPr="450296EC">
              <w:rPr>
                <w:rFonts w:ascii="Arial" w:hAnsi="Arial" w:cs="Arial"/>
                <w:sz w:val="24"/>
                <w:szCs w:val="24"/>
              </w:rPr>
              <w:t xml:space="preserve">case management </w:t>
            </w:r>
            <w:r w:rsidR="09482136" w:rsidRPr="54967D67">
              <w:rPr>
                <w:rFonts w:ascii="Arial" w:hAnsi="Arial" w:cs="Arial"/>
                <w:sz w:val="24"/>
                <w:szCs w:val="24"/>
              </w:rPr>
              <w:t>system,</w:t>
            </w:r>
            <w:r w:rsidR="09482136" w:rsidRPr="7043C3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9482136" w:rsidRPr="54967D67">
              <w:rPr>
                <w:rFonts w:ascii="Arial" w:hAnsi="Arial" w:cs="Arial"/>
                <w:sz w:val="24"/>
                <w:szCs w:val="24"/>
              </w:rPr>
              <w:t>t</w:t>
            </w:r>
            <w:r w:rsidR="78E70BA1" w:rsidRPr="54967D67">
              <w:rPr>
                <w:rFonts w:ascii="Arial" w:hAnsi="Arial" w:cs="Arial"/>
                <w:sz w:val="24"/>
                <w:szCs w:val="24"/>
              </w:rPr>
              <w:t>his</w:t>
            </w:r>
            <w:r w:rsidR="00580658">
              <w:rPr>
                <w:rFonts w:ascii="Arial" w:hAnsi="Arial" w:cs="Arial"/>
                <w:sz w:val="24"/>
                <w:szCs w:val="24"/>
              </w:rPr>
              <w:t xml:space="preserve"> includes sharing agreed action </w:t>
            </w:r>
            <w:r w:rsidR="00580658">
              <w:rPr>
                <w:rFonts w:ascii="Arial" w:hAnsi="Arial" w:cs="Arial"/>
                <w:sz w:val="24"/>
                <w:szCs w:val="24"/>
              </w:rPr>
              <w:lastRenderedPageBreak/>
              <w:t xml:space="preserve">plans with achievable milestones with the customer to </w:t>
            </w:r>
            <w:r w:rsidR="00473691">
              <w:rPr>
                <w:rFonts w:ascii="Arial" w:hAnsi="Arial" w:cs="Arial"/>
                <w:sz w:val="24"/>
                <w:szCs w:val="24"/>
              </w:rPr>
              <w:t>complete and</w:t>
            </w:r>
            <w:r w:rsidR="009E3791" w:rsidRPr="00FB1AEC">
              <w:rPr>
                <w:rFonts w:ascii="Arial" w:hAnsi="Arial" w:cs="Arial"/>
                <w:sz w:val="24"/>
                <w:szCs w:val="24"/>
              </w:rPr>
              <w:t xml:space="preserve"> contribute to </w:t>
            </w:r>
            <w:r>
              <w:rPr>
                <w:rFonts w:ascii="Arial" w:hAnsi="Arial" w:cs="Arial"/>
                <w:sz w:val="24"/>
                <w:szCs w:val="24"/>
              </w:rPr>
              <w:t xml:space="preserve">case management meetings </w:t>
            </w:r>
            <w:r w:rsidR="00473691">
              <w:rPr>
                <w:rFonts w:ascii="Arial" w:hAnsi="Arial" w:cs="Arial"/>
                <w:sz w:val="24"/>
                <w:szCs w:val="24"/>
              </w:rPr>
              <w:t>as and when</w:t>
            </w:r>
            <w:r w:rsidR="009E3791" w:rsidRPr="00FB1AEC">
              <w:rPr>
                <w:rFonts w:ascii="Arial" w:hAnsi="Arial" w:cs="Arial"/>
                <w:sz w:val="24"/>
                <w:szCs w:val="24"/>
              </w:rPr>
              <w:t xml:space="preserve"> required. </w:t>
            </w:r>
          </w:p>
          <w:p w14:paraId="14F42DB3" w14:textId="77777777" w:rsidR="00FB1AEC" w:rsidRPr="00FB1AEC" w:rsidRDefault="00FB1AEC" w:rsidP="00FB1AE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28FACB1" w14:textId="7DDBB501" w:rsidR="009E3791" w:rsidRPr="00FB1AEC" w:rsidRDefault="00FB1AEC" w:rsidP="00FB1AE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AEC">
              <w:rPr>
                <w:rFonts w:ascii="Arial" w:hAnsi="Arial" w:cs="Arial"/>
                <w:sz w:val="24"/>
                <w:szCs w:val="24"/>
              </w:rPr>
              <w:t xml:space="preserve">Negotiate and </w:t>
            </w:r>
            <w:r w:rsidR="009E3791" w:rsidRPr="00FB1AEC">
              <w:rPr>
                <w:rFonts w:ascii="Arial" w:hAnsi="Arial" w:cs="Arial"/>
                <w:sz w:val="24"/>
                <w:szCs w:val="24"/>
              </w:rPr>
              <w:t>support access for individuals to community-based services and activities that will support them to live well. At times, it m</w:t>
            </w:r>
            <w:r w:rsidR="00473691">
              <w:rPr>
                <w:rFonts w:ascii="Arial" w:hAnsi="Arial" w:cs="Arial"/>
                <w:sz w:val="24"/>
                <w:szCs w:val="24"/>
              </w:rPr>
              <w:t>ay</w:t>
            </w:r>
            <w:r w:rsidR="009E3791" w:rsidRPr="00FB1AEC">
              <w:rPr>
                <w:rFonts w:ascii="Arial" w:hAnsi="Arial" w:cs="Arial"/>
                <w:sz w:val="24"/>
                <w:szCs w:val="24"/>
              </w:rPr>
              <w:t xml:space="preserve"> be necessary to sensitively challenge service providers for the benefit of the service user.</w:t>
            </w:r>
          </w:p>
          <w:p w14:paraId="0C869174" w14:textId="77777777" w:rsidR="00FB1AEC" w:rsidRPr="009E3791" w:rsidRDefault="00FB1AEC" w:rsidP="00FB1AEC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2BAFEB" w14:textId="08F99B34" w:rsidR="009E3791" w:rsidRPr="00FB1AEC" w:rsidRDefault="009E3791" w:rsidP="00FB1AE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AEC">
              <w:rPr>
                <w:rFonts w:ascii="Arial" w:hAnsi="Arial" w:cs="Arial"/>
                <w:sz w:val="24"/>
                <w:szCs w:val="24"/>
              </w:rPr>
              <w:t xml:space="preserve">Assist </w:t>
            </w:r>
            <w:r w:rsidR="00FB1AEC" w:rsidRPr="00FB1AEC">
              <w:rPr>
                <w:rFonts w:ascii="Arial" w:hAnsi="Arial" w:cs="Arial"/>
                <w:sz w:val="24"/>
                <w:szCs w:val="24"/>
              </w:rPr>
              <w:t xml:space="preserve">customers </w:t>
            </w:r>
            <w:r w:rsidRPr="00FB1AEC">
              <w:rPr>
                <w:rFonts w:ascii="Arial" w:hAnsi="Arial" w:cs="Arial"/>
                <w:sz w:val="24"/>
                <w:szCs w:val="24"/>
              </w:rPr>
              <w:t>to better self-manage</w:t>
            </w:r>
            <w:r w:rsidR="00473691">
              <w:rPr>
                <w:rFonts w:ascii="Arial" w:hAnsi="Arial" w:cs="Arial"/>
                <w:sz w:val="24"/>
                <w:szCs w:val="24"/>
              </w:rPr>
              <w:t xml:space="preserve"> issues</w:t>
            </w:r>
            <w:r w:rsidRPr="00FB1AEC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47369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FB1AEC">
              <w:rPr>
                <w:rFonts w:ascii="Arial" w:hAnsi="Arial" w:cs="Arial"/>
                <w:sz w:val="24"/>
                <w:szCs w:val="24"/>
              </w:rPr>
              <w:t>future, improving confidence to deal with matters by them</w:t>
            </w:r>
            <w:r w:rsidR="00FB1AEC" w:rsidRPr="00FB1AEC">
              <w:rPr>
                <w:rFonts w:ascii="Arial" w:hAnsi="Arial" w:cs="Arial"/>
                <w:sz w:val="24"/>
                <w:szCs w:val="24"/>
              </w:rPr>
              <w:t>selves</w:t>
            </w:r>
            <w:r w:rsidRPr="00FB1AEC">
              <w:rPr>
                <w:rFonts w:ascii="Arial" w:hAnsi="Arial" w:cs="Arial"/>
                <w:sz w:val="24"/>
                <w:szCs w:val="24"/>
              </w:rPr>
              <w:t xml:space="preserve"> reducing dependency.</w:t>
            </w:r>
          </w:p>
          <w:p w14:paraId="72AD9619" w14:textId="055186A3" w:rsidR="009E3791" w:rsidRPr="009E3791" w:rsidRDefault="009E3791" w:rsidP="00825D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94C50E" w14:textId="269E48F0" w:rsidR="36B63A9E" w:rsidRDefault="36B63A9E" w:rsidP="3784C104">
            <w:pPr>
              <w:pStyle w:val="ListParagraph"/>
              <w:numPr>
                <w:ilvl w:val="0"/>
                <w:numId w:val="37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3784C104">
              <w:rPr>
                <w:rFonts w:ascii="Arial" w:hAnsi="Arial" w:cs="Arial"/>
                <w:sz w:val="24"/>
                <w:szCs w:val="24"/>
              </w:rPr>
              <w:t>Respond positively and within agreed timescales to workflows, emails and any feedbac</w:t>
            </w:r>
            <w:r w:rsidR="6D3B2188" w:rsidRPr="3784C104">
              <w:rPr>
                <w:rFonts w:ascii="Arial" w:hAnsi="Arial" w:cs="Arial"/>
                <w:sz w:val="24"/>
                <w:szCs w:val="24"/>
              </w:rPr>
              <w:t xml:space="preserve">k given as a result of case management </w:t>
            </w:r>
            <w:r w:rsidR="6D3B2188" w:rsidRPr="158F32C1">
              <w:rPr>
                <w:rFonts w:ascii="Arial" w:hAnsi="Arial" w:cs="Arial"/>
                <w:sz w:val="24"/>
                <w:szCs w:val="24"/>
              </w:rPr>
              <w:t>meeti</w:t>
            </w:r>
            <w:r w:rsidR="679B38F5" w:rsidRPr="158F32C1">
              <w:rPr>
                <w:rFonts w:ascii="Arial" w:hAnsi="Arial" w:cs="Arial"/>
                <w:sz w:val="24"/>
                <w:szCs w:val="24"/>
              </w:rPr>
              <w:t xml:space="preserve">ngs with the </w:t>
            </w:r>
            <w:r w:rsidR="679B38F5" w:rsidRPr="4E02514B">
              <w:rPr>
                <w:rFonts w:ascii="Arial" w:hAnsi="Arial" w:cs="Arial"/>
                <w:sz w:val="24"/>
                <w:szCs w:val="24"/>
              </w:rPr>
              <w:t xml:space="preserve">Tenancy </w:t>
            </w:r>
            <w:r w:rsidR="679B38F5" w:rsidRPr="3A3CBEC0">
              <w:rPr>
                <w:rFonts w:ascii="Arial" w:hAnsi="Arial" w:cs="Arial"/>
                <w:sz w:val="24"/>
                <w:szCs w:val="24"/>
              </w:rPr>
              <w:t xml:space="preserve">Sustainment Team </w:t>
            </w:r>
            <w:r w:rsidR="679B38F5" w:rsidRPr="3BF24A17">
              <w:rPr>
                <w:rFonts w:ascii="Arial" w:hAnsi="Arial" w:cs="Arial"/>
                <w:sz w:val="24"/>
                <w:szCs w:val="24"/>
              </w:rPr>
              <w:t>Leader</w:t>
            </w:r>
            <w:r w:rsidR="679B38F5" w:rsidRPr="04E8C0F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DD76F48" w14:textId="13CA4163" w:rsidR="1EE32DC7" w:rsidRDefault="1EE32DC7" w:rsidP="0B09009F">
            <w:pPr>
              <w:pStyle w:val="ListParagraph"/>
              <w:spacing w:line="259" w:lineRule="auto"/>
              <w:ind w:hanging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85F4D2" w14:textId="6764F446" w:rsidR="679B38F5" w:rsidRDefault="679B38F5" w:rsidP="04E8C0F0">
            <w:pPr>
              <w:pStyle w:val="ListParagraph"/>
              <w:numPr>
                <w:ilvl w:val="0"/>
                <w:numId w:val="37"/>
              </w:num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F544C12">
              <w:rPr>
                <w:rFonts w:ascii="Arial" w:hAnsi="Arial" w:cs="Arial"/>
                <w:sz w:val="24"/>
                <w:szCs w:val="24"/>
              </w:rPr>
              <w:t xml:space="preserve">Achieve individual </w:t>
            </w:r>
            <w:r w:rsidR="4D4CA93B" w:rsidRPr="0F544C12">
              <w:rPr>
                <w:rFonts w:ascii="Arial" w:hAnsi="Arial" w:cs="Arial"/>
                <w:sz w:val="24"/>
                <w:szCs w:val="24"/>
              </w:rPr>
              <w:t>and team perfor</w:t>
            </w:r>
            <w:r w:rsidRPr="0F544C12">
              <w:rPr>
                <w:rFonts w:ascii="Arial" w:hAnsi="Arial" w:cs="Arial"/>
                <w:sz w:val="24"/>
                <w:szCs w:val="24"/>
              </w:rPr>
              <w:t xml:space="preserve">mance </w:t>
            </w:r>
            <w:r w:rsidR="4CD5D429" w:rsidRPr="0F544C12">
              <w:rPr>
                <w:rFonts w:ascii="Arial" w:hAnsi="Arial" w:cs="Arial"/>
                <w:sz w:val="24"/>
                <w:szCs w:val="24"/>
              </w:rPr>
              <w:t xml:space="preserve">standards </w:t>
            </w:r>
            <w:r w:rsidRPr="0F544C1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2B062EC5" w:rsidRPr="0F544C12">
              <w:rPr>
                <w:rFonts w:ascii="Arial" w:hAnsi="Arial" w:cs="Arial"/>
                <w:sz w:val="24"/>
                <w:szCs w:val="24"/>
              </w:rPr>
              <w:t xml:space="preserve">targets, this performance will contribute towards the overall achievement of SAM’s </w:t>
            </w:r>
            <w:r w:rsidR="2B062EC5" w:rsidRPr="3A710347">
              <w:rPr>
                <w:rFonts w:ascii="Arial" w:hAnsi="Arial" w:cs="Arial"/>
                <w:sz w:val="24"/>
                <w:szCs w:val="24"/>
              </w:rPr>
              <w:t>including</w:t>
            </w:r>
            <w:r w:rsidR="2B062EC5" w:rsidRPr="0F544C12">
              <w:rPr>
                <w:rFonts w:ascii="Arial" w:hAnsi="Arial" w:cs="Arial"/>
                <w:sz w:val="24"/>
                <w:szCs w:val="24"/>
              </w:rPr>
              <w:t xml:space="preserve"> customer retention.</w:t>
            </w:r>
          </w:p>
          <w:p w14:paraId="1680228C" w14:textId="72481872" w:rsidR="00825DE6" w:rsidRPr="009E3791" w:rsidRDefault="00825DE6" w:rsidP="3784C104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75B961" w14:textId="0B06CBF5" w:rsidR="009E3791" w:rsidRDefault="009E3791" w:rsidP="00FB1AE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AEC">
              <w:rPr>
                <w:rFonts w:ascii="Arial" w:hAnsi="Arial" w:cs="Arial"/>
                <w:sz w:val="24"/>
                <w:szCs w:val="24"/>
              </w:rPr>
              <w:t xml:space="preserve">Undertake appropriate training and participate in the implementation of trauma-informed approaches to </w:t>
            </w:r>
            <w:r w:rsidR="00825DE6" w:rsidRPr="00FB1AEC">
              <w:rPr>
                <w:rFonts w:ascii="Arial" w:hAnsi="Arial" w:cs="Arial"/>
                <w:sz w:val="24"/>
                <w:szCs w:val="24"/>
              </w:rPr>
              <w:t>support customers.</w:t>
            </w:r>
          </w:p>
          <w:p w14:paraId="453C1A3E" w14:textId="77777777" w:rsidR="00FB1AEC" w:rsidRPr="00FB1AEC" w:rsidRDefault="00FB1AEC" w:rsidP="00FB1AEC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1DF46E67" w14:textId="233501C0" w:rsidR="00FB1AEC" w:rsidRPr="00FB1AEC" w:rsidRDefault="00FB1AEC" w:rsidP="00FB1AEC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AEC">
              <w:rPr>
                <w:rFonts w:ascii="Arial" w:hAnsi="Arial" w:cs="Arial"/>
                <w:sz w:val="24"/>
                <w:szCs w:val="24"/>
              </w:rPr>
              <w:t>As and when required, prepare in advance detailed case paperwork and represent the Trust at confidential meetings with our Partners (</w:t>
            </w:r>
            <w:r w:rsidR="00580658">
              <w:rPr>
                <w:rFonts w:ascii="Arial" w:hAnsi="Arial" w:cs="Arial"/>
                <w:sz w:val="24"/>
                <w:szCs w:val="24"/>
              </w:rPr>
              <w:t>e.g.,</w:t>
            </w:r>
            <w:r w:rsidRPr="00FB1AEC">
              <w:rPr>
                <w:rFonts w:ascii="Arial" w:hAnsi="Arial" w:cs="Arial"/>
                <w:sz w:val="24"/>
                <w:szCs w:val="24"/>
              </w:rPr>
              <w:t xml:space="preserve"> Child Conferences, </w:t>
            </w:r>
            <w:r w:rsidR="00580658">
              <w:rPr>
                <w:rFonts w:ascii="Arial" w:hAnsi="Arial" w:cs="Arial"/>
                <w:sz w:val="24"/>
                <w:szCs w:val="24"/>
              </w:rPr>
              <w:t xml:space="preserve">Adult Social Care Reviews </w:t>
            </w:r>
            <w:r w:rsidRPr="00FB1AEC">
              <w:rPr>
                <w:rFonts w:ascii="Arial" w:hAnsi="Arial" w:cs="Arial"/>
                <w:sz w:val="24"/>
                <w:szCs w:val="24"/>
              </w:rPr>
              <w:t>etc) to work together constructively to move individual cases forwa</w:t>
            </w:r>
            <w:r w:rsidR="00580658">
              <w:rPr>
                <w:rFonts w:ascii="Arial" w:hAnsi="Arial" w:cs="Arial"/>
                <w:sz w:val="24"/>
                <w:szCs w:val="24"/>
              </w:rPr>
              <w:t>rd.</w:t>
            </w:r>
          </w:p>
          <w:p w14:paraId="227972FB" w14:textId="51AD84F4" w:rsidR="009E3791" w:rsidRPr="009E3791" w:rsidRDefault="009E3791" w:rsidP="00963A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AA0952" w14:textId="65FE70E0" w:rsidR="00C9040A" w:rsidRPr="00F24E6B" w:rsidRDefault="004B1D9D" w:rsidP="00F24E6B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support the Trust to deliver its responsibilities in relation to </w:t>
            </w:r>
            <w:r w:rsidR="005348B3">
              <w:rPr>
                <w:rFonts w:ascii="Arial" w:hAnsi="Arial" w:cs="Arial"/>
                <w:sz w:val="24"/>
                <w:szCs w:val="24"/>
              </w:rPr>
              <w:t>Safeguarding, ensuring</w:t>
            </w:r>
            <w:r>
              <w:rPr>
                <w:rFonts w:ascii="Arial" w:hAnsi="Arial" w:cs="Arial"/>
                <w:sz w:val="24"/>
                <w:szCs w:val="24"/>
              </w:rPr>
              <w:t xml:space="preserve"> internal IT systems are updated</w:t>
            </w:r>
            <w:r w:rsidR="005348B3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liaising with internal/external partners where necessary.</w:t>
            </w:r>
            <w:r w:rsidR="00C9040A" w:rsidRPr="3B978CF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346CAC" w14:textId="77777777" w:rsidR="00C9040A" w:rsidRPr="00C9040A" w:rsidRDefault="00C9040A" w:rsidP="00C9040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895275" w14:textId="1C9825F8" w:rsidR="00A640E7" w:rsidRDefault="00C9040A" w:rsidP="00F24E6B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4E6B">
              <w:rPr>
                <w:rFonts w:ascii="Arial" w:hAnsi="Arial" w:cs="Arial"/>
                <w:sz w:val="24"/>
                <w:szCs w:val="24"/>
              </w:rPr>
              <w:t>To deliver all work in line with the Trusts GDPR, H&amp;S, Financial and People policies and procedures.</w:t>
            </w:r>
          </w:p>
          <w:p w14:paraId="2284C51D" w14:textId="77777777" w:rsidR="004B1D9D" w:rsidRPr="004B1D9D" w:rsidRDefault="004B1D9D" w:rsidP="004B1D9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5043680" w14:textId="77777777" w:rsidR="004B1D9D" w:rsidRPr="004B1D9D" w:rsidRDefault="004B1D9D" w:rsidP="004B1D9D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1D9D">
              <w:rPr>
                <w:rFonts w:ascii="Arial" w:hAnsi="Arial" w:cs="Arial"/>
                <w:sz w:val="24"/>
                <w:szCs w:val="24"/>
              </w:rPr>
              <w:t>Actively support the achievement of corporate Key Performance Indicators (KPIs) and Strategic Achievement Measures (SAM’s)</w:t>
            </w:r>
          </w:p>
          <w:p w14:paraId="29375185" w14:textId="33C279BC" w:rsidR="4AD095A2" w:rsidRDefault="4AD095A2" w:rsidP="4AD095A2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F4B80B" w14:textId="75FF4E89" w:rsidR="4F6F8EEE" w:rsidRDefault="4F6F8EEE" w:rsidP="4AD095A2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4AD095A2">
              <w:rPr>
                <w:rFonts w:ascii="Arial" w:eastAsia="Arial" w:hAnsi="Arial" w:cs="Arial"/>
                <w:sz w:val="24"/>
                <w:szCs w:val="24"/>
              </w:rPr>
              <w:t>Undertake any other activity as deemed commensurate to the post by the Tenancy Sustainment Team Leader.</w:t>
            </w:r>
          </w:p>
          <w:p w14:paraId="1DAB9E40" w14:textId="77777777" w:rsidR="004B1D9D" w:rsidRPr="004B1D9D" w:rsidRDefault="004B1D9D" w:rsidP="004B1D9D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4A73BA" w14:textId="06571D7F" w:rsidR="004B1D9D" w:rsidRPr="00173047" w:rsidRDefault="004B1D9D" w:rsidP="002A36DC">
            <w:pPr>
              <w:pStyle w:val="ListParagraph"/>
              <w:jc w:val="left"/>
              <w:rPr>
                <w:rFonts w:cs="Arial"/>
              </w:rPr>
            </w:pPr>
          </w:p>
        </w:tc>
      </w:tr>
    </w:tbl>
    <w:p w14:paraId="724A73BC" w14:textId="77777777" w:rsidR="00481B34" w:rsidRPr="00885FF9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724A73BE" w14:textId="3D149864" w:rsidR="00481B34" w:rsidRPr="000D0B3E" w:rsidRDefault="000D0B3E" w:rsidP="00AC10FC">
      <w:pPr>
        <w:jc w:val="left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Person S</w:t>
      </w:r>
      <w:r w:rsidR="00481B34" w:rsidRPr="000D0B3E">
        <w:rPr>
          <w:rFonts w:ascii="Arial" w:hAnsi="Arial" w:cs="Arial"/>
          <w:b/>
          <w:sz w:val="28"/>
          <w:szCs w:val="24"/>
        </w:rPr>
        <w:t>pecification</w:t>
      </w:r>
    </w:p>
    <w:p w14:paraId="724A73BF" w14:textId="77777777" w:rsidR="00481B34" w:rsidRPr="00885FF9" w:rsidRDefault="00481B34" w:rsidP="00AC10FC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2"/>
        <w:gridCol w:w="3586"/>
        <w:gridCol w:w="3358"/>
      </w:tblGrid>
      <w:tr w:rsidR="00481B34" w:rsidRPr="0092142F" w14:paraId="724A73C3" w14:textId="77777777" w:rsidTr="07C9023D">
        <w:trPr>
          <w:trHeight w:val="463"/>
        </w:trPr>
        <w:tc>
          <w:tcPr>
            <w:tcW w:w="2093" w:type="dxa"/>
            <w:shd w:val="clear" w:color="auto" w:fill="D9D9D9" w:themeFill="background1" w:themeFillShade="D9"/>
          </w:tcPr>
          <w:p w14:paraId="724A73C0" w14:textId="77777777" w:rsidR="00481B34" w:rsidRPr="0092142F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3685" w:type="dxa"/>
            <w:shd w:val="clear" w:color="auto" w:fill="D9D9D9" w:themeFill="background1" w:themeFillShade="D9"/>
          </w:tcPr>
          <w:p w14:paraId="724A73C1" w14:textId="77777777" w:rsidR="00481B34" w:rsidRPr="0092142F" w:rsidRDefault="00481B34" w:rsidP="002A6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464" w:type="dxa"/>
            <w:shd w:val="clear" w:color="auto" w:fill="D9D9D9" w:themeFill="background1" w:themeFillShade="D9"/>
          </w:tcPr>
          <w:p w14:paraId="724A73C2" w14:textId="77777777" w:rsidR="00481B34" w:rsidRPr="0092142F" w:rsidRDefault="00481B34" w:rsidP="002A6C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481B34" w:rsidRPr="0092142F" w14:paraId="724A73CE" w14:textId="77777777" w:rsidTr="07C9023D">
        <w:tc>
          <w:tcPr>
            <w:tcW w:w="2093" w:type="dxa"/>
            <w:shd w:val="clear" w:color="auto" w:fill="D9D9D9" w:themeFill="background1" w:themeFillShade="D9"/>
          </w:tcPr>
          <w:p w14:paraId="724A73C4" w14:textId="77777777" w:rsidR="00481B34" w:rsidRPr="0092142F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B90546" w14:textId="77777777" w:rsidR="001F1DA7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0C1EC1" w14:textId="77777777" w:rsidR="001F1DA7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04A129" w14:textId="77777777" w:rsidR="001F1DA7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C8" w14:textId="66337C43" w:rsidR="00481B34" w:rsidRPr="0092142F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434EE071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  <w:p w14:paraId="724A73C9" w14:textId="02A404A4" w:rsidR="00481B34" w:rsidRPr="0092142F" w:rsidRDefault="00481B34" w:rsidP="4BA4845C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4A73CB" w14:textId="77777777" w:rsidR="00D053CF" w:rsidRPr="0092142F" w:rsidRDefault="00D053CF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262358D7" w14:textId="3CADE916" w:rsidR="00112059" w:rsidRPr="006A13F7" w:rsidRDefault="006A13F7" w:rsidP="00112059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434EE071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112059" w:rsidRPr="434EE071">
              <w:rPr>
                <w:rFonts w:ascii="Arial" w:hAnsi="Arial" w:cs="Arial"/>
                <w:sz w:val="24"/>
                <w:szCs w:val="24"/>
                <w:lang w:val="en-US"/>
              </w:rPr>
              <w:t xml:space="preserve"> GCSE’s Grade C </w:t>
            </w:r>
            <w:r w:rsidRPr="434EE071">
              <w:rPr>
                <w:rFonts w:ascii="Arial" w:hAnsi="Arial" w:cs="Arial"/>
                <w:sz w:val="24"/>
                <w:szCs w:val="24"/>
                <w:lang w:val="en-US"/>
              </w:rPr>
              <w:t xml:space="preserve">or above </w:t>
            </w:r>
            <w:r w:rsidR="00112059" w:rsidRPr="434EE071">
              <w:rPr>
                <w:rFonts w:ascii="Arial" w:hAnsi="Arial" w:cs="Arial"/>
                <w:sz w:val="24"/>
                <w:szCs w:val="24"/>
                <w:lang w:val="en-US"/>
              </w:rPr>
              <w:t>(Including English) or equivalent level of qualification</w:t>
            </w:r>
            <w:r w:rsidR="00E546E9" w:rsidRPr="434EE071">
              <w:rPr>
                <w:rFonts w:ascii="Arial" w:hAnsi="Arial" w:cs="Arial"/>
                <w:sz w:val="24"/>
                <w:szCs w:val="24"/>
                <w:lang w:val="en-US"/>
              </w:rPr>
              <w:t xml:space="preserve"> or experience</w:t>
            </w:r>
            <w:r w:rsidR="00112059" w:rsidRPr="434EE071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00E664C2" w14:textId="0DFE9DEA" w:rsidR="434EE071" w:rsidRDefault="434EE071" w:rsidP="434EE071">
            <w:pPr>
              <w:pStyle w:val="ListParagraph"/>
              <w:spacing w:after="160" w:line="259" w:lineRule="auto"/>
              <w:ind w:left="360"/>
              <w:jc w:val="left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A390F89" w14:textId="48332BB3" w:rsidR="4E25EAF1" w:rsidRDefault="4E25EAF1" w:rsidP="434EE071">
            <w:pPr>
              <w:pStyle w:val="ListParagraph"/>
              <w:numPr>
                <w:ilvl w:val="0"/>
                <w:numId w:val="21"/>
              </w:numPr>
              <w:spacing w:after="160" w:line="259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434EE071">
              <w:rPr>
                <w:rFonts w:ascii="Arial" w:hAnsi="Arial" w:cs="Arial"/>
                <w:sz w:val="24"/>
                <w:szCs w:val="24"/>
              </w:rPr>
              <w:t>Full UK driving licence</w:t>
            </w:r>
          </w:p>
          <w:p w14:paraId="724A73CC" w14:textId="3E4371AB" w:rsidR="00025637" w:rsidRPr="00D22E3A" w:rsidRDefault="00025637" w:rsidP="00FA1A24">
            <w:pPr>
              <w:contextualSpacing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3464" w:type="dxa"/>
          </w:tcPr>
          <w:p w14:paraId="6442171D" w14:textId="502D6389" w:rsidR="3AAED3DD" w:rsidRDefault="3AAED3DD" w:rsidP="06615EB9">
            <w:pPr>
              <w:spacing w:after="160" w:line="259" w:lineRule="auto"/>
              <w:ind w:left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4A73CD" w14:textId="353EA8E1" w:rsidR="00C56D7D" w:rsidRPr="00E546E9" w:rsidRDefault="00C56D7D" w:rsidP="00E546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3D6F" w:rsidRPr="0092142F" w14:paraId="0D8EE9CC" w14:textId="77777777" w:rsidTr="07C9023D">
        <w:tc>
          <w:tcPr>
            <w:tcW w:w="2093" w:type="dxa"/>
            <w:shd w:val="clear" w:color="auto" w:fill="D9D9D9" w:themeFill="background1" w:themeFillShade="D9"/>
          </w:tcPr>
          <w:p w14:paraId="57E14FD9" w14:textId="77777777" w:rsidR="00ED30F2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DCD10CB" w14:textId="77777777" w:rsidR="00ED30F2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B0C1CA" w14:textId="77777777" w:rsidR="00ED30F2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4E858E" w14:textId="77777777" w:rsidR="00ED30F2" w:rsidRDefault="00ED30F2" w:rsidP="009761D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3E385A" w14:textId="0C0718C9" w:rsidR="00C13D6F" w:rsidRPr="0092142F" w:rsidRDefault="00C13D6F" w:rsidP="00ED30F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Skills</w:t>
            </w:r>
          </w:p>
        </w:tc>
        <w:tc>
          <w:tcPr>
            <w:tcW w:w="3685" w:type="dxa"/>
          </w:tcPr>
          <w:p w14:paraId="5C303857" w14:textId="7F9E4D09" w:rsidR="00FD458D" w:rsidRPr="00E546E9" w:rsidRDefault="00FD458D" w:rsidP="00127CC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E546E9">
              <w:rPr>
                <w:rFonts w:ascii="Arial" w:hAnsi="Arial" w:cs="Arial"/>
                <w:sz w:val="24"/>
                <w:szCs w:val="24"/>
              </w:rPr>
              <w:t>Effective communicator, with a wide range of individuals</w:t>
            </w:r>
            <w:r w:rsidR="7F208EC2" w:rsidRPr="0B994FA4">
              <w:rPr>
                <w:rFonts w:ascii="Arial" w:hAnsi="Arial" w:cs="Arial"/>
                <w:sz w:val="24"/>
                <w:szCs w:val="24"/>
              </w:rPr>
              <w:t xml:space="preserve">, who may have </w:t>
            </w:r>
            <w:r w:rsidR="7F208EC2" w:rsidRPr="41806D89">
              <w:rPr>
                <w:rFonts w:ascii="Arial" w:hAnsi="Arial" w:cs="Arial"/>
                <w:sz w:val="24"/>
                <w:szCs w:val="24"/>
              </w:rPr>
              <w:t xml:space="preserve">diverse communication </w:t>
            </w:r>
            <w:r w:rsidR="7F208EC2" w:rsidRPr="1555429F">
              <w:rPr>
                <w:rFonts w:ascii="Arial" w:hAnsi="Arial" w:cs="Arial"/>
                <w:sz w:val="24"/>
                <w:szCs w:val="24"/>
              </w:rPr>
              <w:t>needs</w:t>
            </w:r>
            <w:r w:rsidRPr="0B994FA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0EE52D3" w14:textId="77777777" w:rsidR="00FD458D" w:rsidRPr="00E546E9" w:rsidRDefault="00FD458D" w:rsidP="00FD458D">
            <w:pPr>
              <w:tabs>
                <w:tab w:val="num" w:pos="1440"/>
              </w:tabs>
              <w:overflowPunct w:val="0"/>
              <w:textAlignment w:val="baseline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1EC2DBD" w14:textId="7A72AD86" w:rsidR="00FD458D" w:rsidRPr="00E546E9" w:rsidRDefault="00FD458D" w:rsidP="00127CC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546E9">
              <w:rPr>
                <w:rFonts w:ascii="Arial" w:hAnsi="Arial" w:cs="Arial"/>
                <w:color w:val="000000"/>
                <w:sz w:val="24"/>
                <w:szCs w:val="24"/>
              </w:rPr>
              <w:t xml:space="preserve">Ability to work both independently and as </w:t>
            </w:r>
            <w:r w:rsidR="006A13F7" w:rsidRPr="00E546E9">
              <w:rPr>
                <w:rFonts w:ascii="Arial" w:hAnsi="Arial" w:cs="Arial"/>
                <w:color w:val="000000"/>
                <w:sz w:val="24"/>
                <w:szCs w:val="24"/>
              </w:rPr>
              <w:t xml:space="preserve">a </w:t>
            </w:r>
            <w:r w:rsidRPr="00E546E9">
              <w:rPr>
                <w:rFonts w:ascii="Arial" w:hAnsi="Arial" w:cs="Arial"/>
                <w:color w:val="000000"/>
                <w:sz w:val="24"/>
                <w:szCs w:val="24"/>
              </w:rPr>
              <w:t>flexible team member.</w:t>
            </w:r>
          </w:p>
          <w:p w14:paraId="2CA37145" w14:textId="77777777" w:rsidR="00FD458D" w:rsidRPr="00E546E9" w:rsidRDefault="00FD458D" w:rsidP="00FD45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093BDF" w14:textId="2B149444" w:rsidR="002B0C56" w:rsidRPr="00D22E3A" w:rsidRDefault="1BD4B25A" w:rsidP="434EE071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434EE071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FD458D" w:rsidRPr="434EE071">
              <w:rPr>
                <w:rFonts w:ascii="Arial" w:hAnsi="Arial" w:cs="Arial"/>
                <w:color w:val="000000" w:themeColor="text1"/>
                <w:sz w:val="24"/>
                <w:szCs w:val="24"/>
              </w:rPr>
              <w:t>bility to organise and adapt to varying workloads and balance competing priorities</w:t>
            </w:r>
            <w:r w:rsidR="00FD458D" w:rsidRPr="434EE071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  <w:p w14:paraId="3D4AA1A5" w14:textId="77777777" w:rsidR="00127CC1" w:rsidRPr="00D22E3A" w:rsidRDefault="00127CC1" w:rsidP="00127CC1">
            <w:pPr>
              <w:pStyle w:val="ListParagraph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05049390" w14:textId="3EB61464" w:rsidR="00127CC1" w:rsidRPr="00E546E9" w:rsidRDefault="00127CC1" w:rsidP="00FA1A24">
            <w:pPr>
              <w:numPr>
                <w:ilvl w:val="0"/>
                <w:numId w:val="10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E546E9">
              <w:rPr>
                <w:rFonts w:ascii="Arial" w:hAnsi="Arial" w:cs="Arial"/>
                <w:sz w:val="24"/>
                <w:szCs w:val="24"/>
              </w:rPr>
              <w:t>Ability to manage confidential material and issues</w:t>
            </w:r>
            <w:r w:rsidR="00E546E9">
              <w:rPr>
                <w:rFonts w:ascii="Arial" w:hAnsi="Arial" w:cs="Arial"/>
                <w:sz w:val="24"/>
                <w:szCs w:val="24"/>
              </w:rPr>
              <w:t>.</w:t>
            </w:r>
            <w:r w:rsidRPr="00E546E9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</w:p>
        </w:tc>
        <w:tc>
          <w:tcPr>
            <w:tcW w:w="3464" w:type="dxa"/>
          </w:tcPr>
          <w:p w14:paraId="1B9DBE01" w14:textId="091262A9" w:rsidR="00C21A36" w:rsidRPr="00C21A36" w:rsidRDefault="00C21A36" w:rsidP="00C21A36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1B34" w:rsidRPr="0092142F" w14:paraId="724A73E0" w14:textId="77777777" w:rsidTr="66BF1051">
        <w:trPr>
          <w:trHeight w:val="5295"/>
        </w:trPr>
        <w:tc>
          <w:tcPr>
            <w:tcW w:w="2093" w:type="dxa"/>
            <w:shd w:val="clear" w:color="auto" w:fill="D9D9D9" w:themeFill="background1" w:themeFillShade="D9"/>
          </w:tcPr>
          <w:p w14:paraId="3715FCD5" w14:textId="77777777" w:rsidR="001F1DA7" w:rsidRDefault="001F1DA7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0" w14:textId="77777777" w:rsidR="00481B34" w:rsidRPr="0092142F" w:rsidRDefault="00481B34" w:rsidP="00ED30F2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</w:p>
          <w:p w14:paraId="724A73D3" w14:textId="77777777" w:rsidR="00481B34" w:rsidRPr="0092142F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4" w14:textId="77777777" w:rsidR="00481B34" w:rsidRPr="0092142F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5" w14:textId="77777777" w:rsidR="00481B34" w:rsidRPr="0092142F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24A73D6" w14:textId="77777777" w:rsidR="00481B34" w:rsidRPr="0092142F" w:rsidRDefault="00481B34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995D5C" w14:textId="4CC3331A" w:rsidR="00284387" w:rsidRDefault="00284387" w:rsidP="00284387">
            <w:pPr>
              <w:numPr>
                <w:ilvl w:val="0"/>
                <w:numId w:val="3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434EE071">
              <w:rPr>
                <w:rFonts w:ascii="Arial" w:hAnsi="Arial" w:cs="Arial"/>
                <w:sz w:val="24"/>
                <w:szCs w:val="24"/>
              </w:rPr>
              <w:t xml:space="preserve">Experience of working in a customer </w:t>
            </w:r>
            <w:r w:rsidR="00E546E9" w:rsidRPr="434EE071">
              <w:rPr>
                <w:rFonts w:ascii="Arial" w:hAnsi="Arial" w:cs="Arial"/>
                <w:sz w:val="24"/>
                <w:szCs w:val="24"/>
              </w:rPr>
              <w:t>focused environment</w:t>
            </w:r>
            <w:r w:rsidR="08999D69" w:rsidRPr="1F8D863B">
              <w:rPr>
                <w:rFonts w:ascii="Arial" w:hAnsi="Arial" w:cs="Arial"/>
                <w:sz w:val="24"/>
                <w:szCs w:val="24"/>
              </w:rPr>
              <w:t xml:space="preserve"> with a</w:t>
            </w:r>
            <w:r w:rsidR="08999D69" w:rsidRPr="010F2812">
              <w:rPr>
                <w:rFonts w:ascii="Arial" w:hAnsi="Arial" w:cs="Arial"/>
                <w:sz w:val="24"/>
                <w:szCs w:val="24"/>
              </w:rPr>
              <w:t xml:space="preserve"> wide range of </w:t>
            </w:r>
            <w:r w:rsidR="08999D69" w:rsidRPr="164F58DF">
              <w:rPr>
                <w:rFonts w:ascii="Arial" w:hAnsi="Arial" w:cs="Arial"/>
                <w:sz w:val="24"/>
                <w:szCs w:val="24"/>
              </w:rPr>
              <w:t>customers.</w:t>
            </w:r>
          </w:p>
          <w:p w14:paraId="4AF73320" w14:textId="77777777" w:rsidR="00D5545A" w:rsidRDefault="00D5545A" w:rsidP="00D5545A">
            <w:pPr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F8CCA35" w14:textId="49E4C3B8" w:rsidR="00FA1A24" w:rsidRPr="00FA1A24" w:rsidRDefault="6D429C0E" w:rsidP="434EE071">
            <w:pPr>
              <w:numPr>
                <w:ilvl w:val="0"/>
                <w:numId w:val="3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434EE071">
              <w:rPr>
                <w:rFonts w:ascii="Arial" w:eastAsia="Arial" w:hAnsi="Arial" w:cs="Arial"/>
                <w:sz w:val="24"/>
                <w:szCs w:val="24"/>
              </w:rPr>
              <w:t>Experience of m</w:t>
            </w:r>
            <w:r w:rsidR="445A50AC" w:rsidRPr="434EE071">
              <w:rPr>
                <w:rFonts w:ascii="Arial" w:eastAsia="Arial" w:hAnsi="Arial" w:cs="Arial"/>
                <w:sz w:val="24"/>
                <w:szCs w:val="24"/>
              </w:rPr>
              <w:t>anaging challenging situations</w:t>
            </w:r>
            <w:r w:rsidR="051A0D65" w:rsidRPr="434EE071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445A50AC" w:rsidRPr="434EE071">
              <w:rPr>
                <w:rFonts w:ascii="Arial" w:eastAsia="Arial" w:hAnsi="Arial" w:cs="Arial"/>
                <w:sz w:val="24"/>
                <w:szCs w:val="24"/>
              </w:rPr>
              <w:t xml:space="preserve"> demonstrating empathy, sensitivity and diplomacy.</w:t>
            </w:r>
          </w:p>
          <w:p w14:paraId="793C0F34" w14:textId="6743ED59" w:rsidR="00FA1A24" w:rsidRPr="00FA1A24" w:rsidRDefault="00FA1A24" w:rsidP="434EE071">
            <w:pPr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B8DCD42" w14:textId="28077A2A" w:rsidR="00FA1A24" w:rsidRPr="00FA1A24" w:rsidRDefault="0E4A494A" w:rsidP="434EE071">
            <w:pPr>
              <w:numPr>
                <w:ilvl w:val="0"/>
                <w:numId w:val="3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434EE071">
              <w:rPr>
                <w:rFonts w:ascii="Arial" w:hAnsi="Arial" w:cs="Arial"/>
                <w:sz w:val="24"/>
                <w:szCs w:val="24"/>
              </w:rPr>
              <w:t>E</w:t>
            </w:r>
            <w:r w:rsidR="00FA1A24" w:rsidRPr="434EE071">
              <w:rPr>
                <w:rFonts w:ascii="Arial" w:hAnsi="Arial" w:cs="Arial"/>
                <w:sz w:val="24"/>
                <w:szCs w:val="24"/>
              </w:rPr>
              <w:t>xperience of using professional curiosity to understand a customer’s needs.</w:t>
            </w:r>
          </w:p>
          <w:p w14:paraId="679CEAFC" w14:textId="5D7A402C" w:rsidR="0E593A14" w:rsidRDefault="0E593A14" w:rsidP="0E6FF41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E1A8DC8" w14:textId="60F50884" w:rsidR="688A93BC" w:rsidRDefault="688A93BC" w:rsidP="4C068417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6F20EC05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 w:rsidRPr="04B63CC0">
              <w:rPr>
                <w:rFonts w:ascii="Arial" w:hAnsi="Arial" w:cs="Arial"/>
                <w:sz w:val="24"/>
                <w:szCs w:val="24"/>
              </w:rPr>
              <w:t>of using a case</w:t>
            </w:r>
            <w:r w:rsidRPr="03E72368">
              <w:rPr>
                <w:rFonts w:ascii="Arial" w:hAnsi="Arial" w:cs="Arial"/>
                <w:sz w:val="24"/>
                <w:szCs w:val="24"/>
              </w:rPr>
              <w:t xml:space="preserve"> management system</w:t>
            </w:r>
            <w:r w:rsidRPr="0E593A1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5B2077" w14:textId="0A6527EB" w:rsidR="3EBAC998" w:rsidRDefault="3EBAC998" w:rsidP="48109FE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39175AF" w14:textId="419FFDA8" w:rsidR="00FA1A24" w:rsidRPr="00A04F5E" w:rsidRDefault="2C34BB89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04F5E">
              <w:rPr>
                <w:rFonts w:ascii="Arial" w:hAnsi="Arial" w:cs="Arial"/>
                <w:sz w:val="24"/>
                <w:szCs w:val="24"/>
              </w:rPr>
              <w:lastRenderedPageBreak/>
              <w:t>Experience of managing customer expectations.</w:t>
            </w:r>
          </w:p>
          <w:p w14:paraId="40289F28" w14:textId="4FA7047A" w:rsidR="000D7719" w:rsidRPr="00D22E3A" w:rsidRDefault="000D7719" w:rsidP="07C9023D">
            <w:pPr>
              <w:jc w:val="left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14:paraId="37FFAB73" w14:textId="34611BBF" w:rsidR="000D7719" w:rsidRPr="00D22E3A" w:rsidRDefault="73B06C80" w:rsidP="07C9023D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7C9023D">
              <w:rPr>
                <w:rFonts w:ascii="Arial" w:hAnsi="Arial" w:cs="Arial"/>
                <w:sz w:val="24"/>
                <w:szCs w:val="24"/>
              </w:rPr>
              <w:t>Experience of working in a Safeguarding environment</w:t>
            </w:r>
            <w:r w:rsidR="470E0EC3" w:rsidRPr="66BF105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1778DED" w14:textId="06B381C7" w:rsidR="000D7719" w:rsidRPr="00D22E3A" w:rsidRDefault="000D7719" w:rsidP="66BF105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93719D4" w14:textId="63E2E64E" w:rsidR="007A7BE9" w:rsidRDefault="470E0EC3" w:rsidP="07C9023D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66BF1051">
              <w:rPr>
                <w:rFonts w:ascii="Arial" w:hAnsi="Arial" w:cs="Arial"/>
                <w:sz w:val="24"/>
                <w:szCs w:val="24"/>
              </w:rPr>
              <w:t>Experience of working as part of a multi-agency tea</w:t>
            </w:r>
            <w:r w:rsidR="00BD5EA5">
              <w:rPr>
                <w:rFonts w:ascii="Arial" w:hAnsi="Arial" w:cs="Arial"/>
                <w:sz w:val="24"/>
                <w:szCs w:val="24"/>
              </w:rPr>
              <w:t>m.</w:t>
            </w:r>
          </w:p>
          <w:p w14:paraId="7FA3636E" w14:textId="77777777" w:rsidR="001C16CB" w:rsidRPr="001C16CB" w:rsidRDefault="001C16CB" w:rsidP="001C16C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7F0E58E" w14:textId="43FC5540" w:rsidR="001C16CB" w:rsidRDefault="001C16CB" w:rsidP="004F5877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Ability to sensitively challenge </w:t>
            </w:r>
            <w:r w:rsidR="00B33447">
              <w:rPr>
                <w:rFonts w:ascii="Arial" w:hAnsi="Arial" w:cs="Arial"/>
                <w:sz w:val="24"/>
                <w:szCs w:val="24"/>
              </w:rPr>
              <w:t>concerning</w:t>
            </w:r>
            <w:r w:rsidR="004F5877">
              <w:rPr>
                <w:rFonts w:ascii="Arial" w:hAnsi="Arial" w:cs="Arial"/>
                <w:sz w:val="24"/>
                <w:szCs w:val="24"/>
              </w:rPr>
              <w:t>/</w:t>
            </w:r>
            <w:r w:rsidR="00B33447">
              <w:rPr>
                <w:rFonts w:ascii="Arial" w:hAnsi="Arial" w:cs="Arial"/>
                <w:sz w:val="24"/>
                <w:szCs w:val="24"/>
              </w:rPr>
              <w:t>risky behaviours which may</w:t>
            </w:r>
            <w:r w:rsidR="004F5877">
              <w:rPr>
                <w:rFonts w:ascii="Arial" w:hAnsi="Arial" w:cs="Arial"/>
                <w:sz w:val="24"/>
                <w:szCs w:val="24"/>
              </w:rPr>
              <w:t xml:space="preserve"> put the customer or the Tenancy at risk.</w:t>
            </w:r>
          </w:p>
          <w:p w14:paraId="51E6D02D" w14:textId="77777777" w:rsidR="007A7BE9" w:rsidRPr="007A7BE9" w:rsidRDefault="007A7BE9" w:rsidP="007A7BE9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24A73D8" w14:textId="40D2FCC0" w:rsidR="000D7719" w:rsidRPr="007A7BE9" w:rsidRDefault="470E0EC3" w:rsidP="007A7BE9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7A7BE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64" w:type="dxa"/>
          </w:tcPr>
          <w:p w14:paraId="68CBDFDF" w14:textId="4773FDF2" w:rsidR="00BC4AA1" w:rsidRPr="000465E8" w:rsidRDefault="6FBEC278" w:rsidP="219B010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465E8">
              <w:rPr>
                <w:rFonts w:ascii="Arial" w:eastAsia="Arial" w:hAnsi="Arial" w:cs="Arial"/>
              </w:rPr>
              <w:lastRenderedPageBreak/>
              <w:t xml:space="preserve">Experience of using Housing Management Systems. </w:t>
            </w:r>
          </w:p>
          <w:p w14:paraId="68539EE9" w14:textId="0144D769" w:rsidR="00BC4AA1" w:rsidRPr="000465E8" w:rsidRDefault="00BC4AA1" w:rsidP="219B0100">
            <w:pPr>
              <w:jc w:val="left"/>
              <w:rPr>
                <w:rFonts w:ascii="Arial" w:eastAsia="Arial" w:hAnsi="Arial" w:cs="Arial"/>
              </w:rPr>
            </w:pPr>
          </w:p>
          <w:p w14:paraId="13D3D036" w14:textId="2825BD00" w:rsidR="00BC4AA1" w:rsidRPr="00284387" w:rsidRDefault="00BC4AA1" w:rsidP="13D097B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44A844CB" w14:textId="1A658D6C" w:rsidR="00BC4AA1" w:rsidRPr="00284387" w:rsidRDefault="00BC4AA1" w:rsidP="140F5C62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24A73DF" w14:textId="0D90CFF0" w:rsidR="00BC4AA1" w:rsidRPr="00284387" w:rsidRDefault="00BC4AA1" w:rsidP="0028438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6DC" w:rsidRPr="0092142F" w14:paraId="728ACD73" w14:textId="77777777" w:rsidTr="07C9023D">
        <w:tc>
          <w:tcPr>
            <w:tcW w:w="2093" w:type="dxa"/>
            <w:shd w:val="clear" w:color="auto" w:fill="D9D9D9" w:themeFill="background1" w:themeFillShade="D9"/>
          </w:tcPr>
          <w:p w14:paraId="5162BF6B" w14:textId="1FD243F6" w:rsidR="009E36DC" w:rsidRPr="0092142F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2D434B" w14:textId="650E7C29" w:rsidR="009E36DC" w:rsidRPr="0092142F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92142F">
              <w:rPr>
                <w:rFonts w:ascii="Arial" w:hAnsi="Arial" w:cs="Arial"/>
                <w:b/>
                <w:sz w:val="24"/>
                <w:szCs w:val="24"/>
              </w:rPr>
              <w:t>Knowledge</w:t>
            </w:r>
          </w:p>
          <w:p w14:paraId="337B416E" w14:textId="77777777" w:rsidR="009E36DC" w:rsidRPr="0092142F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89E0BF" w14:textId="77777777" w:rsidR="009E36DC" w:rsidRPr="0092142F" w:rsidRDefault="009E36DC" w:rsidP="00853E13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02AACC" w14:textId="77777777" w:rsidR="009E36DC" w:rsidRPr="0092142F" w:rsidRDefault="009E36DC" w:rsidP="0092142F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14:paraId="50FB22AF" w14:textId="77777777" w:rsidR="00D03318" w:rsidRDefault="00E546E9" w:rsidP="00054D0E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Demonstrate proficient use of </w:t>
            </w:r>
            <w:r w:rsidR="006A13F7" w:rsidRPr="006A13F7">
              <w:rPr>
                <w:rFonts w:ascii="Arial" w:hAnsi="Arial" w:cs="Arial"/>
                <w:sz w:val="24"/>
                <w:szCs w:val="24"/>
              </w:rPr>
              <w:t>Microsoft Office</w:t>
            </w:r>
            <w:r>
              <w:rPr>
                <w:rFonts w:ascii="Arial" w:hAnsi="Arial" w:cs="Arial"/>
                <w:sz w:val="24"/>
                <w:szCs w:val="24"/>
              </w:rPr>
              <w:t xml:space="preserve"> packages (</w:t>
            </w:r>
            <w:r w:rsidR="006A13F7" w:rsidRPr="006A13F7">
              <w:rPr>
                <w:rFonts w:ascii="Arial" w:hAnsi="Arial" w:cs="Arial"/>
                <w:sz w:val="24"/>
                <w:szCs w:val="24"/>
              </w:rPr>
              <w:t xml:space="preserve">Word, </w:t>
            </w:r>
            <w:r w:rsidRPr="006A13F7">
              <w:rPr>
                <w:rFonts w:ascii="Arial" w:hAnsi="Arial" w:cs="Arial"/>
                <w:sz w:val="24"/>
                <w:szCs w:val="24"/>
              </w:rPr>
              <w:t>Excel,</w:t>
            </w:r>
            <w:r w:rsidR="006A13F7" w:rsidRPr="006A13F7">
              <w:rPr>
                <w:rFonts w:ascii="Arial" w:hAnsi="Arial" w:cs="Arial"/>
                <w:sz w:val="24"/>
                <w:szCs w:val="24"/>
              </w:rPr>
              <w:t xml:space="preserve"> and Teams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7527C86" w14:textId="059A32D1" w:rsidR="00CC265F" w:rsidRPr="00FA1A24" w:rsidRDefault="00CC265F" w:rsidP="4C537C41">
            <w:pPr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B34767" w14:textId="02F59251" w:rsidR="00CC265F" w:rsidRPr="00FA1A24" w:rsidRDefault="2A47E1B0" w:rsidP="66837D84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5D5D77F0">
              <w:rPr>
                <w:rFonts w:ascii="Arial" w:hAnsi="Arial" w:cs="Arial"/>
                <w:sz w:val="24"/>
                <w:szCs w:val="24"/>
              </w:rPr>
              <w:t xml:space="preserve">Awareness </w:t>
            </w:r>
            <w:r w:rsidRPr="3AA2EACF">
              <w:rPr>
                <w:rFonts w:ascii="Arial" w:hAnsi="Arial" w:cs="Arial"/>
                <w:sz w:val="24"/>
                <w:szCs w:val="24"/>
              </w:rPr>
              <w:t xml:space="preserve">of </w:t>
            </w:r>
            <w:r w:rsidRPr="1BB16B7A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Pr="4866A37A">
              <w:rPr>
                <w:rFonts w:ascii="Arial" w:hAnsi="Arial" w:cs="Arial"/>
                <w:sz w:val="24"/>
                <w:szCs w:val="24"/>
              </w:rPr>
              <w:t xml:space="preserve">systems </w:t>
            </w:r>
            <w:r w:rsidRPr="485436B0">
              <w:rPr>
                <w:rFonts w:ascii="Arial" w:hAnsi="Arial" w:cs="Arial"/>
                <w:sz w:val="24"/>
                <w:szCs w:val="24"/>
              </w:rPr>
              <w:t xml:space="preserve">available for </w:t>
            </w:r>
            <w:r w:rsidRPr="68958575">
              <w:rPr>
                <w:rFonts w:ascii="Arial" w:hAnsi="Arial" w:cs="Arial"/>
                <w:sz w:val="24"/>
                <w:szCs w:val="24"/>
              </w:rPr>
              <w:t xml:space="preserve">individuals with </w:t>
            </w:r>
            <w:r w:rsidR="7854E7D9" w:rsidRPr="68958575">
              <w:rPr>
                <w:rFonts w:ascii="Arial" w:hAnsi="Arial" w:cs="Arial"/>
                <w:sz w:val="24"/>
                <w:szCs w:val="24"/>
              </w:rPr>
              <w:t>mental</w:t>
            </w:r>
            <w:r w:rsidR="7854E7D9" w:rsidRPr="427789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854E7D9" w:rsidRPr="7E06951F">
              <w:rPr>
                <w:rFonts w:ascii="Arial" w:hAnsi="Arial" w:cs="Arial"/>
                <w:sz w:val="24"/>
                <w:szCs w:val="24"/>
              </w:rPr>
              <w:t>health</w:t>
            </w:r>
            <w:r w:rsidR="7854E7D9" w:rsidRPr="43251F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94D9BE0" w:rsidRPr="401031C4">
              <w:rPr>
                <w:rFonts w:ascii="Arial" w:hAnsi="Arial" w:cs="Arial"/>
                <w:sz w:val="24"/>
                <w:szCs w:val="24"/>
              </w:rPr>
              <w:t xml:space="preserve">issues.  </w:t>
            </w:r>
          </w:p>
          <w:p w14:paraId="62C2F000" w14:textId="5F5A0A27" w:rsidR="1A9D088D" w:rsidRDefault="1A9D088D" w:rsidP="1A9D088D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89338CC" w14:textId="64CB5D95" w:rsidR="0A4C699F" w:rsidRPr="001C16CB" w:rsidRDefault="0A4C699F" w:rsidP="1A9D088D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1C16CB">
              <w:rPr>
                <w:rFonts w:ascii="Arial" w:eastAsia="Arial" w:hAnsi="Arial" w:cs="Arial"/>
                <w:sz w:val="24"/>
                <w:szCs w:val="24"/>
              </w:rPr>
              <w:t>Awareness of self and unconscious biases</w:t>
            </w:r>
          </w:p>
          <w:p w14:paraId="56CF9AC7" w14:textId="015F3AE5" w:rsidR="1A9D088D" w:rsidRDefault="1A9D088D" w:rsidP="009406BA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65F37B0" w14:textId="7B2F7EA6" w:rsidR="00CC265F" w:rsidRPr="00FA1A24" w:rsidRDefault="00CC265F" w:rsidP="77B21598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4" w:type="dxa"/>
          </w:tcPr>
          <w:p w14:paraId="651C5252" w14:textId="4A0E10F8" w:rsidR="006A13F7" w:rsidRPr="006A13F7" w:rsidRDefault="1076962B" w:rsidP="006A13F7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401895E4">
              <w:rPr>
                <w:rFonts w:ascii="Arial" w:hAnsi="Arial" w:cs="Arial"/>
                <w:sz w:val="24"/>
                <w:szCs w:val="24"/>
              </w:rPr>
              <w:t>Basic knowledge of Equality and Diversity, GDPR and Safeguarding legislation.</w:t>
            </w:r>
          </w:p>
          <w:p w14:paraId="6265A9F0" w14:textId="77777777" w:rsidR="006A13F7" w:rsidRPr="006A13F7" w:rsidRDefault="006A13F7" w:rsidP="006A13F7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FFE8D2A" w14:textId="6EC17C97" w:rsidR="00337AEA" w:rsidRPr="006A13F7" w:rsidRDefault="006A13F7" w:rsidP="006A13F7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434EE071">
              <w:rPr>
                <w:rFonts w:ascii="Arial" w:hAnsi="Arial" w:cs="Arial"/>
                <w:sz w:val="24"/>
                <w:szCs w:val="24"/>
              </w:rPr>
              <w:t>Basic knowledge of Health and Safety legalisation.</w:t>
            </w:r>
          </w:p>
          <w:p w14:paraId="1DE84424" w14:textId="280C27FD" w:rsidR="00337AEA" w:rsidRPr="006A13F7" w:rsidRDefault="00337AEA" w:rsidP="434EE071">
            <w:pPr>
              <w:pStyle w:val="ListParagraph"/>
              <w:ind w:left="36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34EE071" w14:paraId="31D55A45" w14:textId="77777777" w:rsidTr="07C9023D">
        <w:trPr>
          <w:trHeight w:val="300"/>
        </w:trPr>
        <w:tc>
          <w:tcPr>
            <w:tcW w:w="2073" w:type="dxa"/>
            <w:shd w:val="clear" w:color="auto" w:fill="D9D9D9" w:themeFill="background1" w:themeFillShade="D9"/>
          </w:tcPr>
          <w:p w14:paraId="3EADC93D" w14:textId="3F4229B5" w:rsidR="52A5BB76" w:rsidRDefault="52A5BB76" w:rsidP="434EE071">
            <w:pPr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434EE07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Attitude </w:t>
            </w:r>
          </w:p>
        </w:tc>
        <w:tc>
          <w:tcPr>
            <w:tcW w:w="3579" w:type="dxa"/>
          </w:tcPr>
          <w:p w14:paraId="00B29441" w14:textId="14BDC46E" w:rsidR="52A5BB76" w:rsidRDefault="52A5BB76" w:rsidP="434EE071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434EE071">
              <w:rPr>
                <w:rFonts w:ascii="Arial" w:eastAsia="Arial" w:hAnsi="Arial" w:cs="Arial"/>
                <w:sz w:val="24"/>
                <w:szCs w:val="24"/>
              </w:rPr>
              <w:t>Demonstrates self</w:t>
            </w:r>
            <w:r w:rsidR="7F2C22EE" w:rsidRPr="434EE071"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434EE071">
              <w:rPr>
                <w:rFonts w:ascii="Arial" w:eastAsia="Arial" w:hAnsi="Arial" w:cs="Arial"/>
                <w:sz w:val="24"/>
                <w:szCs w:val="24"/>
              </w:rPr>
              <w:t xml:space="preserve"> motivation, drive, and resilience.</w:t>
            </w:r>
          </w:p>
          <w:p w14:paraId="09A2E72B" w14:textId="0AE134AA" w:rsidR="434EE071" w:rsidRDefault="434EE071" w:rsidP="434EE071">
            <w:pPr>
              <w:pStyle w:val="ListParagraph"/>
              <w:ind w:left="36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67E2EFBE" w14:textId="47765467" w:rsidR="52A5BB76" w:rsidRDefault="52A5BB76" w:rsidP="434EE071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434EE071">
              <w:rPr>
                <w:rFonts w:ascii="Arial" w:eastAsia="Arial" w:hAnsi="Arial" w:cs="Arial"/>
                <w:sz w:val="24"/>
                <w:szCs w:val="24"/>
              </w:rPr>
              <w:t xml:space="preserve">Committed to working flexibly to meet the requirements of the role. </w:t>
            </w:r>
          </w:p>
          <w:p w14:paraId="4B355E55" w14:textId="5B20F859" w:rsidR="434EE071" w:rsidRDefault="434EE071" w:rsidP="434EE071">
            <w:pPr>
              <w:pStyle w:val="ListParagraph"/>
              <w:ind w:left="36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12A9CF85" w14:textId="0D7EB967" w:rsidR="52A5BB76" w:rsidRDefault="52A5BB76" w:rsidP="434EE071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434EE071">
              <w:rPr>
                <w:rFonts w:ascii="Arial" w:eastAsia="Arial" w:hAnsi="Arial" w:cs="Arial"/>
                <w:sz w:val="24"/>
                <w:szCs w:val="24"/>
              </w:rPr>
              <w:t xml:space="preserve">Committed to customer service excellence. </w:t>
            </w:r>
          </w:p>
          <w:p w14:paraId="4DFBB397" w14:textId="3F7C664D" w:rsidR="434EE071" w:rsidRDefault="434EE071" w:rsidP="434EE071">
            <w:pPr>
              <w:pStyle w:val="ListParagraph"/>
              <w:ind w:left="360"/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45B567FA" w14:textId="1D7BE0DB" w:rsidR="52A5BB76" w:rsidRDefault="52A5BB76" w:rsidP="434EE071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 w:rsidRPr="434EE071">
              <w:rPr>
                <w:rFonts w:ascii="Arial" w:eastAsia="Arial" w:hAnsi="Arial" w:cs="Arial"/>
                <w:sz w:val="24"/>
                <w:szCs w:val="24"/>
              </w:rPr>
              <w:lastRenderedPageBreak/>
              <w:t>Eager to develop own skills and improve learning and development</w:t>
            </w:r>
          </w:p>
          <w:p w14:paraId="62562D42" w14:textId="1EA6E3BF" w:rsidR="434EE071" w:rsidRDefault="434EE071" w:rsidP="434EE071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BF757E9" w14:textId="079CF813" w:rsidR="75CB7015" w:rsidRDefault="75CB7015" w:rsidP="434EE071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Arial" w:hAnsi="Arial" w:cs="Arial"/>
                <w:sz w:val="24"/>
                <w:szCs w:val="24"/>
              </w:rPr>
            </w:pPr>
            <w:r w:rsidRPr="434EE071">
              <w:rPr>
                <w:rFonts w:ascii="Arial" w:hAnsi="Arial" w:cs="Arial"/>
                <w:sz w:val="24"/>
                <w:szCs w:val="24"/>
              </w:rPr>
              <w:t>Commitment to the Vision and Values of the Trust.</w:t>
            </w:r>
          </w:p>
          <w:p w14:paraId="5CD45F72" w14:textId="276F1323" w:rsidR="434EE071" w:rsidRDefault="434EE071" w:rsidP="434EE071">
            <w:pPr>
              <w:jc w:val="lef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364" w:type="dxa"/>
          </w:tcPr>
          <w:p w14:paraId="10FDA4CF" w14:textId="1C86CC1C" w:rsidR="434EE071" w:rsidRDefault="434EE071" w:rsidP="434EE071">
            <w:pPr>
              <w:pStyle w:val="ListParagraph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9A708D" w14:textId="423DAD1E" w:rsidR="001F1DA7" w:rsidRDefault="001F1DA7" w:rsidP="001F1DA7">
      <w:pPr>
        <w:jc w:val="left"/>
        <w:rPr>
          <w:rFonts w:ascii="Arial" w:hAnsi="Arial" w:cs="Arial"/>
          <w:color w:val="FF0000"/>
          <w:sz w:val="24"/>
          <w:szCs w:val="24"/>
        </w:rPr>
      </w:pPr>
    </w:p>
    <w:p w14:paraId="20CE66E2" w14:textId="77777777" w:rsidR="005F34C5" w:rsidRPr="00F01848" w:rsidRDefault="005F34C5" w:rsidP="001F1DA7">
      <w:pPr>
        <w:jc w:val="left"/>
        <w:rPr>
          <w:rFonts w:ascii="Arial" w:hAnsi="Arial" w:cs="Arial"/>
          <w:b/>
          <w:sz w:val="24"/>
          <w:szCs w:val="24"/>
          <w:u w:val="single"/>
        </w:rPr>
      </w:pPr>
    </w:p>
    <w:p w14:paraId="00EE33F5" w14:textId="42732C19" w:rsidR="00943B1C" w:rsidRPr="00943B1C" w:rsidRDefault="00943B1C" w:rsidP="00943B1C">
      <w:pPr>
        <w:jc w:val="left"/>
        <w:rPr>
          <w:rFonts w:ascii="Arial" w:hAnsi="Arial" w:cs="Arial"/>
          <w:b/>
          <w:sz w:val="24"/>
          <w:szCs w:val="24"/>
        </w:rPr>
      </w:pPr>
      <w:r w:rsidRPr="00943B1C">
        <w:rPr>
          <w:rFonts w:ascii="Arial" w:hAnsi="Arial" w:cs="Arial"/>
          <w:b/>
          <w:sz w:val="24"/>
          <w:szCs w:val="24"/>
        </w:rPr>
        <w:t xml:space="preserve">This post is subject to an </w:t>
      </w:r>
      <w:r>
        <w:rPr>
          <w:rFonts w:ascii="Arial" w:hAnsi="Arial" w:cs="Arial"/>
          <w:b/>
          <w:sz w:val="24"/>
          <w:szCs w:val="24"/>
        </w:rPr>
        <w:t>Enhanced</w:t>
      </w:r>
      <w:r w:rsidRPr="00943B1C">
        <w:rPr>
          <w:rFonts w:ascii="Arial" w:hAnsi="Arial" w:cs="Arial"/>
          <w:b/>
          <w:sz w:val="24"/>
          <w:szCs w:val="24"/>
        </w:rPr>
        <w:t xml:space="preserve"> Disclosure and Baring Services check.</w:t>
      </w:r>
    </w:p>
    <w:p w14:paraId="4D4BE365" w14:textId="77777777" w:rsidR="00943B1C" w:rsidRPr="00943B1C" w:rsidRDefault="00943B1C" w:rsidP="00943B1C">
      <w:pPr>
        <w:jc w:val="left"/>
        <w:rPr>
          <w:rFonts w:ascii="Arial" w:hAnsi="Arial" w:cs="Arial"/>
          <w:b/>
          <w:sz w:val="24"/>
          <w:szCs w:val="24"/>
        </w:rPr>
      </w:pPr>
    </w:p>
    <w:p w14:paraId="735F65AB" w14:textId="5433C036" w:rsidR="00943B1C" w:rsidRPr="00943B1C" w:rsidRDefault="00943B1C" w:rsidP="00943B1C">
      <w:pPr>
        <w:jc w:val="left"/>
        <w:rPr>
          <w:rFonts w:ascii="Arial" w:hAnsi="Arial" w:cs="Arial"/>
          <w:b/>
          <w:sz w:val="24"/>
          <w:szCs w:val="24"/>
        </w:rPr>
      </w:pPr>
      <w:r w:rsidRPr="00943B1C">
        <w:rPr>
          <w:rFonts w:ascii="Arial" w:hAnsi="Arial" w:cs="Arial"/>
          <w:b/>
          <w:sz w:val="24"/>
          <w:szCs w:val="24"/>
        </w:rPr>
        <w:t xml:space="preserve">I confirm this is the correct accountability profile for my </w:t>
      </w:r>
      <w:r w:rsidRPr="00943B1C">
        <w:rPr>
          <w:rFonts w:ascii="Arial" w:hAnsi="Arial" w:cs="Arial"/>
          <w:b/>
          <w:bCs/>
          <w:sz w:val="24"/>
          <w:szCs w:val="24"/>
        </w:rPr>
        <w:t>Tenancy Sustainment Officer</w:t>
      </w:r>
      <w:r w:rsidRPr="00943B1C">
        <w:rPr>
          <w:rFonts w:ascii="Arial" w:hAnsi="Arial" w:cs="Arial"/>
          <w:b/>
          <w:sz w:val="24"/>
          <w:szCs w:val="24"/>
        </w:rPr>
        <w:t xml:space="preserve"> role.</w:t>
      </w:r>
    </w:p>
    <w:p w14:paraId="2DCC3D78" w14:textId="77777777" w:rsidR="00943B1C" w:rsidRPr="00943B1C" w:rsidRDefault="00943B1C" w:rsidP="00943B1C">
      <w:pPr>
        <w:jc w:val="left"/>
        <w:rPr>
          <w:rFonts w:ascii="Arial" w:hAnsi="Arial" w:cs="Arial"/>
          <w:b/>
          <w:sz w:val="24"/>
          <w:szCs w:val="24"/>
        </w:rPr>
      </w:pPr>
      <w:r w:rsidRPr="00943B1C">
        <w:rPr>
          <w:rFonts w:ascii="Arial" w:hAnsi="Arial" w:cs="Arial"/>
          <w:b/>
          <w:sz w:val="24"/>
          <w:szCs w:val="24"/>
        </w:rPr>
        <w:t xml:space="preserve"> </w:t>
      </w:r>
    </w:p>
    <w:p w14:paraId="0F5EF140" w14:textId="77777777" w:rsidR="00943B1C" w:rsidRPr="00943B1C" w:rsidRDefault="00943B1C" w:rsidP="00943B1C">
      <w:pPr>
        <w:jc w:val="left"/>
        <w:rPr>
          <w:rFonts w:ascii="Arial" w:hAnsi="Arial" w:cs="Arial"/>
          <w:b/>
          <w:sz w:val="24"/>
          <w:szCs w:val="24"/>
        </w:rPr>
      </w:pPr>
      <w:r w:rsidRPr="00943B1C">
        <w:rPr>
          <w:rFonts w:ascii="Arial" w:hAnsi="Arial" w:cs="Arial"/>
          <w:b/>
          <w:sz w:val="24"/>
          <w:szCs w:val="24"/>
        </w:rPr>
        <w:t>Employee Name:</w:t>
      </w:r>
    </w:p>
    <w:p w14:paraId="4859D0C2" w14:textId="77777777" w:rsidR="00943B1C" w:rsidRPr="00943B1C" w:rsidRDefault="00943B1C" w:rsidP="00943B1C">
      <w:pPr>
        <w:jc w:val="left"/>
        <w:rPr>
          <w:rFonts w:ascii="Arial" w:hAnsi="Arial" w:cs="Arial"/>
          <w:b/>
          <w:sz w:val="24"/>
          <w:szCs w:val="24"/>
        </w:rPr>
      </w:pPr>
    </w:p>
    <w:p w14:paraId="38AA7845" w14:textId="77777777" w:rsidR="00943B1C" w:rsidRPr="00943B1C" w:rsidRDefault="00943B1C" w:rsidP="00943B1C">
      <w:pPr>
        <w:jc w:val="left"/>
        <w:rPr>
          <w:rFonts w:ascii="Arial" w:hAnsi="Arial" w:cs="Arial"/>
          <w:b/>
          <w:sz w:val="24"/>
          <w:szCs w:val="24"/>
        </w:rPr>
      </w:pPr>
      <w:r w:rsidRPr="00943B1C">
        <w:rPr>
          <w:rFonts w:ascii="Arial" w:hAnsi="Arial" w:cs="Arial"/>
          <w:b/>
          <w:sz w:val="24"/>
          <w:szCs w:val="24"/>
        </w:rPr>
        <w:t>Signature:</w:t>
      </w:r>
    </w:p>
    <w:p w14:paraId="7ED4C814" w14:textId="77777777" w:rsidR="00943B1C" w:rsidRPr="00943B1C" w:rsidRDefault="00943B1C" w:rsidP="00943B1C">
      <w:pPr>
        <w:jc w:val="left"/>
        <w:rPr>
          <w:rFonts w:ascii="Arial" w:hAnsi="Arial" w:cs="Arial"/>
          <w:b/>
          <w:sz w:val="24"/>
          <w:szCs w:val="24"/>
        </w:rPr>
      </w:pPr>
    </w:p>
    <w:p w14:paraId="440C9F60" w14:textId="77777777" w:rsidR="00943B1C" w:rsidRPr="00943B1C" w:rsidRDefault="00943B1C" w:rsidP="00943B1C">
      <w:pPr>
        <w:jc w:val="left"/>
        <w:rPr>
          <w:rFonts w:ascii="Arial" w:hAnsi="Arial" w:cs="Arial"/>
          <w:b/>
          <w:sz w:val="24"/>
          <w:szCs w:val="24"/>
        </w:rPr>
      </w:pPr>
      <w:r w:rsidRPr="00943B1C">
        <w:rPr>
          <w:rFonts w:ascii="Arial" w:hAnsi="Arial" w:cs="Arial"/>
          <w:b/>
          <w:sz w:val="24"/>
          <w:szCs w:val="24"/>
        </w:rPr>
        <w:t>Date:</w:t>
      </w:r>
    </w:p>
    <w:p w14:paraId="72C3E9C2" w14:textId="77777777" w:rsidR="001F1DA7" w:rsidRPr="00F01848" w:rsidRDefault="001F1DA7" w:rsidP="001F1DA7">
      <w:pPr>
        <w:jc w:val="left"/>
        <w:rPr>
          <w:rFonts w:ascii="Arial" w:hAnsi="Arial" w:cs="Arial"/>
          <w:b/>
          <w:sz w:val="24"/>
          <w:szCs w:val="24"/>
        </w:rPr>
      </w:pPr>
    </w:p>
    <w:p w14:paraId="73290679" w14:textId="7A82F783" w:rsidR="001F1DA7" w:rsidRPr="0064643C" w:rsidRDefault="001F1DA7" w:rsidP="00C13D6F">
      <w:pPr>
        <w:jc w:val="left"/>
        <w:rPr>
          <w:rFonts w:ascii="Arial" w:hAnsi="Arial" w:cs="Arial"/>
          <w:b/>
          <w:sz w:val="24"/>
          <w:szCs w:val="24"/>
        </w:rPr>
      </w:pPr>
    </w:p>
    <w:sectPr w:rsidR="001F1DA7" w:rsidRPr="0064643C" w:rsidSect="00936A6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60B3" w14:textId="77777777" w:rsidR="00CB3DA8" w:rsidRDefault="00CB3DA8" w:rsidP="00885FF9">
      <w:r>
        <w:separator/>
      </w:r>
    </w:p>
  </w:endnote>
  <w:endnote w:type="continuationSeparator" w:id="0">
    <w:p w14:paraId="01CA6EA6" w14:textId="77777777" w:rsidR="00CB3DA8" w:rsidRDefault="00CB3DA8" w:rsidP="00885FF9">
      <w:r>
        <w:continuationSeparator/>
      </w:r>
    </w:p>
  </w:endnote>
  <w:endnote w:type="continuationNotice" w:id="1">
    <w:p w14:paraId="75FDCF88" w14:textId="77777777" w:rsidR="00CB3DA8" w:rsidRDefault="00CB3D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6323AA" w14:paraId="63EFCB1D" w14:textId="77777777" w:rsidTr="3F6323AA">
      <w:tc>
        <w:tcPr>
          <w:tcW w:w="3005" w:type="dxa"/>
        </w:tcPr>
        <w:p w14:paraId="32C1A33D" w14:textId="232A9FE4" w:rsidR="3F6323AA" w:rsidRDefault="3F6323AA" w:rsidP="3F6323AA">
          <w:pPr>
            <w:pStyle w:val="Header"/>
            <w:ind w:left="-115"/>
            <w:jc w:val="left"/>
          </w:pPr>
        </w:p>
      </w:tc>
      <w:tc>
        <w:tcPr>
          <w:tcW w:w="3005" w:type="dxa"/>
        </w:tcPr>
        <w:p w14:paraId="33B59242" w14:textId="7EC16DFA" w:rsidR="3F6323AA" w:rsidRDefault="3F6323AA" w:rsidP="3F6323AA">
          <w:pPr>
            <w:pStyle w:val="Header"/>
            <w:jc w:val="center"/>
          </w:pPr>
        </w:p>
      </w:tc>
      <w:tc>
        <w:tcPr>
          <w:tcW w:w="3005" w:type="dxa"/>
        </w:tcPr>
        <w:p w14:paraId="14AC5D3D" w14:textId="2E0A079E" w:rsidR="3F6323AA" w:rsidRDefault="3F6323AA" w:rsidP="3F6323AA">
          <w:pPr>
            <w:pStyle w:val="Header"/>
            <w:ind w:right="-115"/>
          </w:pPr>
        </w:p>
      </w:tc>
    </w:tr>
  </w:tbl>
  <w:p w14:paraId="7FED79D8" w14:textId="55B7532F" w:rsidR="3F6323AA" w:rsidRDefault="3F6323AA" w:rsidP="3F632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48A10" w14:textId="77777777" w:rsidR="00CB3DA8" w:rsidRDefault="00CB3DA8" w:rsidP="00885FF9">
      <w:r>
        <w:separator/>
      </w:r>
    </w:p>
  </w:footnote>
  <w:footnote w:type="continuationSeparator" w:id="0">
    <w:p w14:paraId="71CD399B" w14:textId="77777777" w:rsidR="00CB3DA8" w:rsidRDefault="00CB3DA8" w:rsidP="00885FF9">
      <w:r>
        <w:continuationSeparator/>
      </w:r>
    </w:p>
  </w:footnote>
  <w:footnote w:type="continuationNotice" w:id="1">
    <w:p w14:paraId="396D452C" w14:textId="77777777" w:rsidR="00CB3DA8" w:rsidRDefault="00CB3D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B539" w14:textId="650693F4" w:rsidR="3F6323AA" w:rsidRDefault="3F6323AA" w:rsidP="3F6323AA">
    <w:pPr>
      <w:pStyle w:val="Header"/>
    </w:pPr>
  </w:p>
  <w:p w14:paraId="724A742B" w14:textId="654020EA" w:rsidR="00853E13" w:rsidRDefault="2CD7964A" w:rsidP="001477BB">
    <w:pPr>
      <w:pStyle w:val="Header"/>
    </w:pPr>
    <w:r>
      <w:rPr>
        <w:noProof/>
      </w:rPr>
      <w:drawing>
        <wp:inline distT="0" distB="0" distL="0" distR="0" wp14:anchorId="683B9BEB" wp14:editId="2CD7964A">
          <wp:extent cx="2619375" cy="952500"/>
          <wp:effectExtent l="0" t="0" r="9525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937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5303"/>
    <w:multiLevelType w:val="hybridMultilevel"/>
    <w:tmpl w:val="D8700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435C7"/>
    <w:multiLevelType w:val="hybridMultilevel"/>
    <w:tmpl w:val="38346B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9F06FE5"/>
    <w:multiLevelType w:val="hybridMultilevel"/>
    <w:tmpl w:val="68062E14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A87255"/>
    <w:multiLevelType w:val="hybridMultilevel"/>
    <w:tmpl w:val="072471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E7029"/>
    <w:multiLevelType w:val="hybridMultilevel"/>
    <w:tmpl w:val="06400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2E3C5E"/>
    <w:multiLevelType w:val="hybridMultilevel"/>
    <w:tmpl w:val="7B8409AE"/>
    <w:lvl w:ilvl="0" w:tplc="C226E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6C17FB"/>
    <w:multiLevelType w:val="hybridMultilevel"/>
    <w:tmpl w:val="1D0A5C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2E1B0E"/>
    <w:multiLevelType w:val="hybridMultilevel"/>
    <w:tmpl w:val="EF6E0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3E10CA"/>
    <w:multiLevelType w:val="hybridMultilevel"/>
    <w:tmpl w:val="B1CED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037EE"/>
    <w:multiLevelType w:val="hybridMultilevel"/>
    <w:tmpl w:val="D3F89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5927C3"/>
    <w:multiLevelType w:val="hybridMultilevel"/>
    <w:tmpl w:val="6602C8A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80AC9"/>
    <w:multiLevelType w:val="hybridMultilevel"/>
    <w:tmpl w:val="5AE44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4462A4"/>
    <w:multiLevelType w:val="hybridMultilevel"/>
    <w:tmpl w:val="65722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973A8"/>
    <w:multiLevelType w:val="hybridMultilevel"/>
    <w:tmpl w:val="87623E0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2E4416"/>
    <w:multiLevelType w:val="hybridMultilevel"/>
    <w:tmpl w:val="28802CD4"/>
    <w:lvl w:ilvl="0" w:tplc="C226E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B105E0"/>
    <w:multiLevelType w:val="hybridMultilevel"/>
    <w:tmpl w:val="6B562F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FD4345"/>
    <w:multiLevelType w:val="hybridMultilevel"/>
    <w:tmpl w:val="56A42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1136FB"/>
    <w:multiLevelType w:val="hybridMultilevel"/>
    <w:tmpl w:val="0A92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82A55"/>
    <w:multiLevelType w:val="hybridMultilevel"/>
    <w:tmpl w:val="726E59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D20A6A"/>
    <w:multiLevelType w:val="hybridMultilevel"/>
    <w:tmpl w:val="55086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36AA3"/>
    <w:multiLevelType w:val="hybridMultilevel"/>
    <w:tmpl w:val="733E8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95B9C"/>
    <w:multiLevelType w:val="hybridMultilevel"/>
    <w:tmpl w:val="372CEA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02492"/>
    <w:multiLevelType w:val="hybridMultilevel"/>
    <w:tmpl w:val="175ED8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9484A8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21005A"/>
    <w:multiLevelType w:val="hybridMultilevel"/>
    <w:tmpl w:val="F0D2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37234"/>
    <w:multiLevelType w:val="hybridMultilevel"/>
    <w:tmpl w:val="194E219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B00437"/>
    <w:multiLevelType w:val="hybridMultilevel"/>
    <w:tmpl w:val="B90CB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A82DAE"/>
    <w:multiLevelType w:val="hybridMultilevel"/>
    <w:tmpl w:val="2ED60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D0788"/>
    <w:multiLevelType w:val="hybridMultilevel"/>
    <w:tmpl w:val="4954A4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65C3F"/>
    <w:multiLevelType w:val="hybridMultilevel"/>
    <w:tmpl w:val="5FC47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031B1"/>
    <w:multiLevelType w:val="hybridMultilevel"/>
    <w:tmpl w:val="01F6AC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D203761"/>
    <w:multiLevelType w:val="hybridMultilevel"/>
    <w:tmpl w:val="9B82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02D6C"/>
    <w:multiLevelType w:val="hybridMultilevel"/>
    <w:tmpl w:val="9D7C36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58007F9"/>
    <w:multiLevelType w:val="hybridMultilevel"/>
    <w:tmpl w:val="3AE85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D163AD"/>
    <w:multiLevelType w:val="hybridMultilevel"/>
    <w:tmpl w:val="4E601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A1C09"/>
    <w:multiLevelType w:val="hybridMultilevel"/>
    <w:tmpl w:val="73D6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A01E7"/>
    <w:multiLevelType w:val="hybridMultilevel"/>
    <w:tmpl w:val="503C9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2863304">
    <w:abstractNumId w:val="33"/>
  </w:num>
  <w:num w:numId="2" w16cid:durableId="1792744811">
    <w:abstractNumId w:val="32"/>
  </w:num>
  <w:num w:numId="3" w16cid:durableId="69160723">
    <w:abstractNumId w:val="26"/>
  </w:num>
  <w:num w:numId="4" w16cid:durableId="1393623950">
    <w:abstractNumId w:val="20"/>
  </w:num>
  <w:num w:numId="5" w16cid:durableId="512307883">
    <w:abstractNumId w:val="31"/>
  </w:num>
  <w:num w:numId="6" w16cid:durableId="592780749">
    <w:abstractNumId w:val="12"/>
  </w:num>
  <w:num w:numId="7" w16cid:durableId="1417357322">
    <w:abstractNumId w:val="6"/>
  </w:num>
  <w:num w:numId="8" w16cid:durableId="1149832424">
    <w:abstractNumId w:val="2"/>
  </w:num>
  <w:num w:numId="9" w16cid:durableId="429274398">
    <w:abstractNumId w:val="17"/>
  </w:num>
  <w:num w:numId="10" w16cid:durableId="52697523">
    <w:abstractNumId w:val="29"/>
  </w:num>
  <w:num w:numId="11" w16cid:durableId="1363046577">
    <w:abstractNumId w:val="18"/>
  </w:num>
  <w:num w:numId="12" w16cid:durableId="2117820387">
    <w:abstractNumId w:val="35"/>
  </w:num>
  <w:num w:numId="13" w16cid:durableId="1361586886">
    <w:abstractNumId w:val="28"/>
  </w:num>
  <w:num w:numId="14" w16cid:durableId="2095543288">
    <w:abstractNumId w:val="24"/>
  </w:num>
  <w:num w:numId="15" w16cid:durableId="1694571867">
    <w:abstractNumId w:val="8"/>
  </w:num>
  <w:num w:numId="16" w16cid:durableId="1416629522">
    <w:abstractNumId w:val="19"/>
  </w:num>
  <w:num w:numId="17" w16cid:durableId="516193309">
    <w:abstractNumId w:val="25"/>
  </w:num>
  <w:num w:numId="18" w16cid:durableId="1040134839">
    <w:abstractNumId w:val="3"/>
  </w:num>
  <w:num w:numId="19" w16cid:durableId="1229880490">
    <w:abstractNumId w:val="15"/>
  </w:num>
  <w:num w:numId="20" w16cid:durableId="919675669">
    <w:abstractNumId w:val="7"/>
  </w:num>
  <w:num w:numId="21" w16cid:durableId="824054213">
    <w:abstractNumId w:val="21"/>
  </w:num>
  <w:num w:numId="22" w16cid:durableId="1610163840">
    <w:abstractNumId w:val="4"/>
  </w:num>
  <w:num w:numId="23" w16cid:durableId="1912427980">
    <w:abstractNumId w:val="27"/>
  </w:num>
  <w:num w:numId="24" w16cid:durableId="1854416816">
    <w:abstractNumId w:val="16"/>
  </w:num>
  <w:num w:numId="25" w16cid:durableId="726226130">
    <w:abstractNumId w:val="14"/>
  </w:num>
  <w:num w:numId="26" w16cid:durableId="610476001">
    <w:abstractNumId w:val="5"/>
  </w:num>
  <w:num w:numId="27" w16cid:durableId="1133136142">
    <w:abstractNumId w:val="23"/>
  </w:num>
  <w:num w:numId="28" w16cid:durableId="1893230832">
    <w:abstractNumId w:val="0"/>
  </w:num>
  <w:num w:numId="29" w16cid:durableId="1314599869">
    <w:abstractNumId w:val="11"/>
  </w:num>
  <w:num w:numId="30" w16cid:durableId="1673410160">
    <w:abstractNumId w:val="34"/>
  </w:num>
  <w:num w:numId="31" w16cid:durableId="1853832797">
    <w:abstractNumId w:val="10"/>
  </w:num>
  <w:num w:numId="32" w16cid:durableId="1062679165">
    <w:abstractNumId w:val="9"/>
  </w:num>
  <w:num w:numId="33" w16cid:durableId="2074889869">
    <w:abstractNumId w:val="1"/>
  </w:num>
  <w:num w:numId="34" w16cid:durableId="1192957213">
    <w:abstractNumId w:val="22"/>
  </w:num>
  <w:num w:numId="35" w16cid:durableId="2369818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7753808">
    <w:abstractNumId w:val="34"/>
  </w:num>
  <w:num w:numId="37" w16cid:durableId="108325946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4A"/>
    <w:rsid w:val="00003228"/>
    <w:rsid w:val="0001156F"/>
    <w:rsid w:val="00011D0D"/>
    <w:rsid w:val="00011F5C"/>
    <w:rsid w:val="00014CC0"/>
    <w:rsid w:val="00014DA2"/>
    <w:rsid w:val="00024902"/>
    <w:rsid w:val="00025637"/>
    <w:rsid w:val="00031B30"/>
    <w:rsid w:val="000351F7"/>
    <w:rsid w:val="000363BD"/>
    <w:rsid w:val="00036BF7"/>
    <w:rsid w:val="000465E8"/>
    <w:rsid w:val="00047104"/>
    <w:rsid w:val="00051E83"/>
    <w:rsid w:val="000529B0"/>
    <w:rsid w:val="000531C4"/>
    <w:rsid w:val="000547B7"/>
    <w:rsid w:val="00054D0E"/>
    <w:rsid w:val="00055747"/>
    <w:rsid w:val="000569D2"/>
    <w:rsid w:val="00057604"/>
    <w:rsid w:val="000604B7"/>
    <w:rsid w:val="00064F1C"/>
    <w:rsid w:val="00064F39"/>
    <w:rsid w:val="00066D2C"/>
    <w:rsid w:val="000716CC"/>
    <w:rsid w:val="000730A7"/>
    <w:rsid w:val="00083502"/>
    <w:rsid w:val="0008617A"/>
    <w:rsid w:val="0009020A"/>
    <w:rsid w:val="0009238D"/>
    <w:rsid w:val="00096F4D"/>
    <w:rsid w:val="0009712D"/>
    <w:rsid w:val="0009721B"/>
    <w:rsid w:val="000A7CA4"/>
    <w:rsid w:val="000B14BD"/>
    <w:rsid w:val="000C2F99"/>
    <w:rsid w:val="000C314A"/>
    <w:rsid w:val="000C5B71"/>
    <w:rsid w:val="000D02A9"/>
    <w:rsid w:val="000D0B3E"/>
    <w:rsid w:val="000D0FBB"/>
    <w:rsid w:val="000D18C5"/>
    <w:rsid w:val="000D2756"/>
    <w:rsid w:val="000D3A63"/>
    <w:rsid w:val="000D6D26"/>
    <w:rsid w:val="000D7719"/>
    <w:rsid w:val="000E3421"/>
    <w:rsid w:val="000E3679"/>
    <w:rsid w:val="000E4AE2"/>
    <w:rsid w:val="000E54AA"/>
    <w:rsid w:val="000F2A41"/>
    <w:rsid w:val="000F4A34"/>
    <w:rsid w:val="000F5424"/>
    <w:rsid w:val="000F5DF2"/>
    <w:rsid w:val="000F610F"/>
    <w:rsid w:val="000F6659"/>
    <w:rsid w:val="000F6852"/>
    <w:rsid w:val="000F68B5"/>
    <w:rsid w:val="00100597"/>
    <w:rsid w:val="001009C3"/>
    <w:rsid w:val="001012C8"/>
    <w:rsid w:val="00102BCF"/>
    <w:rsid w:val="00103946"/>
    <w:rsid w:val="00107797"/>
    <w:rsid w:val="00112059"/>
    <w:rsid w:val="00112212"/>
    <w:rsid w:val="00112E45"/>
    <w:rsid w:val="00116B51"/>
    <w:rsid w:val="00117C0F"/>
    <w:rsid w:val="00122C62"/>
    <w:rsid w:val="00124652"/>
    <w:rsid w:val="0012623A"/>
    <w:rsid w:val="00127CC1"/>
    <w:rsid w:val="00131B80"/>
    <w:rsid w:val="0013362D"/>
    <w:rsid w:val="00135CF5"/>
    <w:rsid w:val="00137C7C"/>
    <w:rsid w:val="0014405A"/>
    <w:rsid w:val="00144079"/>
    <w:rsid w:val="001477BB"/>
    <w:rsid w:val="00150502"/>
    <w:rsid w:val="00153B58"/>
    <w:rsid w:val="001550C5"/>
    <w:rsid w:val="00155DFF"/>
    <w:rsid w:val="001578FA"/>
    <w:rsid w:val="00173047"/>
    <w:rsid w:val="00173C42"/>
    <w:rsid w:val="0017526A"/>
    <w:rsid w:val="00183005"/>
    <w:rsid w:val="00187017"/>
    <w:rsid w:val="0019028E"/>
    <w:rsid w:val="001952F9"/>
    <w:rsid w:val="00196942"/>
    <w:rsid w:val="00196BAD"/>
    <w:rsid w:val="001975EB"/>
    <w:rsid w:val="001A0F0E"/>
    <w:rsid w:val="001A3AC2"/>
    <w:rsid w:val="001A79A2"/>
    <w:rsid w:val="001B2D19"/>
    <w:rsid w:val="001B346E"/>
    <w:rsid w:val="001C1268"/>
    <w:rsid w:val="001C16CB"/>
    <w:rsid w:val="001C1C64"/>
    <w:rsid w:val="001C4474"/>
    <w:rsid w:val="001C526A"/>
    <w:rsid w:val="001C5660"/>
    <w:rsid w:val="001C738F"/>
    <w:rsid w:val="001D550C"/>
    <w:rsid w:val="001D7C42"/>
    <w:rsid w:val="001E0033"/>
    <w:rsid w:val="001E084A"/>
    <w:rsid w:val="001E1392"/>
    <w:rsid w:val="001E214C"/>
    <w:rsid w:val="001E434C"/>
    <w:rsid w:val="001E4988"/>
    <w:rsid w:val="001E75EE"/>
    <w:rsid w:val="001F0805"/>
    <w:rsid w:val="001F0836"/>
    <w:rsid w:val="001F0A36"/>
    <w:rsid w:val="001F1DA7"/>
    <w:rsid w:val="001F55E8"/>
    <w:rsid w:val="001F564B"/>
    <w:rsid w:val="001F655C"/>
    <w:rsid w:val="0020351F"/>
    <w:rsid w:val="0020355F"/>
    <w:rsid w:val="002046BF"/>
    <w:rsid w:val="00204BBE"/>
    <w:rsid w:val="00205648"/>
    <w:rsid w:val="00205F5B"/>
    <w:rsid w:val="00212843"/>
    <w:rsid w:val="00213147"/>
    <w:rsid w:val="00214021"/>
    <w:rsid w:val="00217B1D"/>
    <w:rsid w:val="0022583F"/>
    <w:rsid w:val="00226750"/>
    <w:rsid w:val="00226A50"/>
    <w:rsid w:val="00227DFE"/>
    <w:rsid w:val="0023093B"/>
    <w:rsid w:val="0023620E"/>
    <w:rsid w:val="0023641F"/>
    <w:rsid w:val="002370BC"/>
    <w:rsid w:val="00240737"/>
    <w:rsid w:val="00243187"/>
    <w:rsid w:val="00243B1C"/>
    <w:rsid w:val="00251C82"/>
    <w:rsid w:val="00255A5A"/>
    <w:rsid w:val="00256AD0"/>
    <w:rsid w:val="00261B35"/>
    <w:rsid w:val="002640B7"/>
    <w:rsid w:val="002655C2"/>
    <w:rsid w:val="00275E22"/>
    <w:rsid w:val="002760E2"/>
    <w:rsid w:val="00276291"/>
    <w:rsid w:val="00280589"/>
    <w:rsid w:val="0028153F"/>
    <w:rsid w:val="002829CA"/>
    <w:rsid w:val="002830D6"/>
    <w:rsid w:val="00284315"/>
    <w:rsid w:val="00284387"/>
    <w:rsid w:val="00284D3E"/>
    <w:rsid w:val="0028504C"/>
    <w:rsid w:val="00286C38"/>
    <w:rsid w:val="00291CFC"/>
    <w:rsid w:val="00292D80"/>
    <w:rsid w:val="0029448B"/>
    <w:rsid w:val="00295108"/>
    <w:rsid w:val="002960F5"/>
    <w:rsid w:val="00296452"/>
    <w:rsid w:val="0029717F"/>
    <w:rsid w:val="002A1104"/>
    <w:rsid w:val="002A28C5"/>
    <w:rsid w:val="002A2B8F"/>
    <w:rsid w:val="002A36DC"/>
    <w:rsid w:val="002A6CBE"/>
    <w:rsid w:val="002A7682"/>
    <w:rsid w:val="002B0C56"/>
    <w:rsid w:val="002B2C11"/>
    <w:rsid w:val="002B3325"/>
    <w:rsid w:val="002B472D"/>
    <w:rsid w:val="002B4BF6"/>
    <w:rsid w:val="002B4F6D"/>
    <w:rsid w:val="002B7B53"/>
    <w:rsid w:val="002C0B49"/>
    <w:rsid w:val="002C246A"/>
    <w:rsid w:val="002C5177"/>
    <w:rsid w:val="002D2329"/>
    <w:rsid w:val="002E0427"/>
    <w:rsid w:val="002E1B55"/>
    <w:rsid w:val="002E59F0"/>
    <w:rsid w:val="002E6864"/>
    <w:rsid w:val="002F00D2"/>
    <w:rsid w:val="002F0FBC"/>
    <w:rsid w:val="002F1449"/>
    <w:rsid w:val="002F3186"/>
    <w:rsid w:val="002F32A3"/>
    <w:rsid w:val="002F4158"/>
    <w:rsid w:val="002F5969"/>
    <w:rsid w:val="002F677E"/>
    <w:rsid w:val="002F77C7"/>
    <w:rsid w:val="0030375C"/>
    <w:rsid w:val="003105BD"/>
    <w:rsid w:val="00311791"/>
    <w:rsid w:val="00313CF1"/>
    <w:rsid w:val="00313DB1"/>
    <w:rsid w:val="0031485E"/>
    <w:rsid w:val="00316016"/>
    <w:rsid w:val="00316AC0"/>
    <w:rsid w:val="003224C9"/>
    <w:rsid w:val="0032306A"/>
    <w:rsid w:val="00324F7B"/>
    <w:rsid w:val="00330522"/>
    <w:rsid w:val="00330B7F"/>
    <w:rsid w:val="00333B9B"/>
    <w:rsid w:val="00333F03"/>
    <w:rsid w:val="00336EBE"/>
    <w:rsid w:val="0033709A"/>
    <w:rsid w:val="00337AEA"/>
    <w:rsid w:val="00340330"/>
    <w:rsid w:val="00340EEC"/>
    <w:rsid w:val="003419C8"/>
    <w:rsid w:val="00341FED"/>
    <w:rsid w:val="003424E0"/>
    <w:rsid w:val="00342C2C"/>
    <w:rsid w:val="00344D7E"/>
    <w:rsid w:val="00346BD6"/>
    <w:rsid w:val="00351369"/>
    <w:rsid w:val="003554B4"/>
    <w:rsid w:val="00356560"/>
    <w:rsid w:val="00357DF5"/>
    <w:rsid w:val="00360F37"/>
    <w:rsid w:val="0036207F"/>
    <w:rsid w:val="003626A8"/>
    <w:rsid w:val="003712CC"/>
    <w:rsid w:val="0037328D"/>
    <w:rsid w:val="0037350D"/>
    <w:rsid w:val="00377DFC"/>
    <w:rsid w:val="00380141"/>
    <w:rsid w:val="00382448"/>
    <w:rsid w:val="00382ED3"/>
    <w:rsid w:val="00390A63"/>
    <w:rsid w:val="003913B2"/>
    <w:rsid w:val="0039206F"/>
    <w:rsid w:val="003922EE"/>
    <w:rsid w:val="003A4FCD"/>
    <w:rsid w:val="003A516E"/>
    <w:rsid w:val="003A65BC"/>
    <w:rsid w:val="003B176A"/>
    <w:rsid w:val="003B1E38"/>
    <w:rsid w:val="003B2DCD"/>
    <w:rsid w:val="003B3335"/>
    <w:rsid w:val="003B3945"/>
    <w:rsid w:val="003C1D94"/>
    <w:rsid w:val="003C2396"/>
    <w:rsid w:val="003C4EF9"/>
    <w:rsid w:val="003C5EBE"/>
    <w:rsid w:val="003C678D"/>
    <w:rsid w:val="003C7044"/>
    <w:rsid w:val="003C7BEA"/>
    <w:rsid w:val="003D073D"/>
    <w:rsid w:val="003D1185"/>
    <w:rsid w:val="003D3387"/>
    <w:rsid w:val="003D4E5F"/>
    <w:rsid w:val="003E34DA"/>
    <w:rsid w:val="003E7C84"/>
    <w:rsid w:val="003F17B7"/>
    <w:rsid w:val="003F2209"/>
    <w:rsid w:val="003F2D78"/>
    <w:rsid w:val="003F3353"/>
    <w:rsid w:val="00404A41"/>
    <w:rsid w:val="00406BA5"/>
    <w:rsid w:val="00417619"/>
    <w:rsid w:val="00417752"/>
    <w:rsid w:val="00420914"/>
    <w:rsid w:val="00423C98"/>
    <w:rsid w:val="004246D8"/>
    <w:rsid w:val="0042647D"/>
    <w:rsid w:val="00426E2E"/>
    <w:rsid w:val="00430EA2"/>
    <w:rsid w:val="00431989"/>
    <w:rsid w:val="004370C5"/>
    <w:rsid w:val="004426A8"/>
    <w:rsid w:val="00442BA3"/>
    <w:rsid w:val="004442FC"/>
    <w:rsid w:val="0044554A"/>
    <w:rsid w:val="004525AC"/>
    <w:rsid w:val="00454D00"/>
    <w:rsid w:val="00456A31"/>
    <w:rsid w:val="00460ED4"/>
    <w:rsid w:val="00467517"/>
    <w:rsid w:val="00473691"/>
    <w:rsid w:val="00476CBA"/>
    <w:rsid w:val="00476F68"/>
    <w:rsid w:val="00477DE3"/>
    <w:rsid w:val="00481B34"/>
    <w:rsid w:val="004859FF"/>
    <w:rsid w:val="00487D3E"/>
    <w:rsid w:val="004904CA"/>
    <w:rsid w:val="0049088E"/>
    <w:rsid w:val="004914EB"/>
    <w:rsid w:val="0049435A"/>
    <w:rsid w:val="00494827"/>
    <w:rsid w:val="00494AB9"/>
    <w:rsid w:val="00496084"/>
    <w:rsid w:val="00497334"/>
    <w:rsid w:val="004A1744"/>
    <w:rsid w:val="004A2B48"/>
    <w:rsid w:val="004A40FA"/>
    <w:rsid w:val="004A7CD3"/>
    <w:rsid w:val="004B0280"/>
    <w:rsid w:val="004B16A6"/>
    <w:rsid w:val="004B1D9D"/>
    <w:rsid w:val="004B38E2"/>
    <w:rsid w:val="004B75FC"/>
    <w:rsid w:val="004C456C"/>
    <w:rsid w:val="004C5C46"/>
    <w:rsid w:val="004C63E3"/>
    <w:rsid w:val="004D1152"/>
    <w:rsid w:val="004D3C38"/>
    <w:rsid w:val="004D4B51"/>
    <w:rsid w:val="004D4D08"/>
    <w:rsid w:val="004D50A7"/>
    <w:rsid w:val="004D561A"/>
    <w:rsid w:val="004D5974"/>
    <w:rsid w:val="004D6D75"/>
    <w:rsid w:val="004E513F"/>
    <w:rsid w:val="004E63E7"/>
    <w:rsid w:val="004F02C4"/>
    <w:rsid w:val="004F1B12"/>
    <w:rsid w:val="004F3231"/>
    <w:rsid w:val="004F5877"/>
    <w:rsid w:val="004F74B9"/>
    <w:rsid w:val="00505556"/>
    <w:rsid w:val="00516858"/>
    <w:rsid w:val="00516FC9"/>
    <w:rsid w:val="0051781F"/>
    <w:rsid w:val="005208CB"/>
    <w:rsid w:val="00527AFF"/>
    <w:rsid w:val="005348B3"/>
    <w:rsid w:val="0054059F"/>
    <w:rsid w:val="00541196"/>
    <w:rsid w:val="0054702E"/>
    <w:rsid w:val="00556153"/>
    <w:rsid w:val="00560165"/>
    <w:rsid w:val="00560E0A"/>
    <w:rsid w:val="005637C0"/>
    <w:rsid w:val="00565E87"/>
    <w:rsid w:val="00567C16"/>
    <w:rsid w:val="00574747"/>
    <w:rsid w:val="005751B9"/>
    <w:rsid w:val="00580658"/>
    <w:rsid w:val="005811EC"/>
    <w:rsid w:val="005817A9"/>
    <w:rsid w:val="00581C05"/>
    <w:rsid w:val="00581C60"/>
    <w:rsid w:val="00581EC8"/>
    <w:rsid w:val="00582C0A"/>
    <w:rsid w:val="0058445D"/>
    <w:rsid w:val="00586032"/>
    <w:rsid w:val="00590301"/>
    <w:rsid w:val="005924BC"/>
    <w:rsid w:val="005A06A3"/>
    <w:rsid w:val="005A1DAD"/>
    <w:rsid w:val="005A28EF"/>
    <w:rsid w:val="005A52DE"/>
    <w:rsid w:val="005B087E"/>
    <w:rsid w:val="005B5CFD"/>
    <w:rsid w:val="005B5F27"/>
    <w:rsid w:val="005C1249"/>
    <w:rsid w:val="005C2187"/>
    <w:rsid w:val="005D14AF"/>
    <w:rsid w:val="005D30B0"/>
    <w:rsid w:val="005D402F"/>
    <w:rsid w:val="005D5F3E"/>
    <w:rsid w:val="005E03D7"/>
    <w:rsid w:val="005E0E43"/>
    <w:rsid w:val="005E4781"/>
    <w:rsid w:val="005F34C5"/>
    <w:rsid w:val="005F4EE4"/>
    <w:rsid w:val="005F56F6"/>
    <w:rsid w:val="005F6A05"/>
    <w:rsid w:val="005F74E7"/>
    <w:rsid w:val="00600967"/>
    <w:rsid w:val="006012C4"/>
    <w:rsid w:val="00601882"/>
    <w:rsid w:val="006038F2"/>
    <w:rsid w:val="0061337D"/>
    <w:rsid w:val="00616B9B"/>
    <w:rsid w:val="00622800"/>
    <w:rsid w:val="006229C8"/>
    <w:rsid w:val="00627C0F"/>
    <w:rsid w:val="006329D3"/>
    <w:rsid w:val="0063691C"/>
    <w:rsid w:val="0064146E"/>
    <w:rsid w:val="00643B78"/>
    <w:rsid w:val="00643E10"/>
    <w:rsid w:val="006445A0"/>
    <w:rsid w:val="00646834"/>
    <w:rsid w:val="006477CA"/>
    <w:rsid w:val="00653396"/>
    <w:rsid w:val="00653B12"/>
    <w:rsid w:val="00656F84"/>
    <w:rsid w:val="00660DA2"/>
    <w:rsid w:val="00662FDD"/>
    <w:rsid w:val="0066574E"/>
    <w:rsid w:val="00666597"/>
    <w:rsid w:val="00666E13"/>
    <w:rsid w:val="006703BD"/>
    <w:rsid w:val="00672E29"/>
    <w:rsid w:val="00674C9C"/>
    <w:rsid w:val="006775A2"/>
    <w:rsid w:val="00684E69"/>
    <w:rsid w:val="006863D9"/>
    <w:rsid w:val="006904C6"/>
    <w:rsid w:val="006921F9"/>
    <w:rsid w:val="00693CE2"/>
    <w:rsid w:val="006942A7"/>
    <w:rsid w:val="00695246"/>
    <w:rsid w:val="00695347"/>
    <w:rsid w:val="006975BD"/>
    <w:rsid w:val="00697F15"/>
    <w:rsid w:val="006A0ED4"/>
    <w:rsid w:val="006A13F7"/>
    <w:rsid w:val="006A2304"/>
    <w:rsid w:val="006A3DFB"/>
    <w:rsid w:val="006A702C"/>
    <w:rsid w:val="006B12DF"/>
    <w:rsid w:val="006B4A95"/>
    <w:rsid w:val="006B5F9A"/>
    <w:rsid w:val="006B67C2"/>
    <w:rsid w:val="006C0774"/>
    <w:rsid w:val="006C1B59"/>
    <w:rsid w:val="006C308A"/>
    <w:rsid w:val="006C385C"/>
    <w:rsid w:val="006C65AC"/>
    <w:rsid w:val="006D1274"/>
    <w:rsid w:val="006D1DA6"/>
    <w:rsid w:val="006D26C6"/>
    <w:rsid w:val="006D272E"/>
    <w:rsid w:val="006D5484"/>
    <w:rsid w:val="006D6B1B"/>
    <w:rsid w:val="006D6BC8"/>
    <w:rsid w:val="006E0EAF"/>
    <w:rsid w:val="006E148B"/>
    <w:rsid w:val="006E1A22"/>
    <w:rsid w:val="006E4880"/>
    <w:rsid w:val="006E4DA9"/>
    <w:rsid w:val="006E6BB8"/>
    <w:rsid w:val="006F0AD4"/>
    <w:rsid w:val="006F3565"/>
    <w:rsid w:val="006F4B29"/>
    <w:rsid w:val="006F5DD6"/>
    <w:rsid w:val="006F7690"/>
    <w:rsid w:val="006F7796"/>
    <w:rsid w:val="00705001"/>
    <w:rsid w:val="00707799"/>
    <w:rsid w:val="0071018F"/>
    <w:rsid w:val="007144FE"/>
    <w:rsid w:val="00715693"/>
    <w:rsid w:val="00715822"/>
    <w:rsid w:val="00716A33"/>
    <w:rsid w:val="00721503"/>
    <w:rsid w:val="0072437D"/>
    <w:rsid w:val="007314EF"/>
    <w:rsid w:val="0073599A"/>
    <w:rsid w:val="0073656E"/>
    <w:rsid w:val="00737AA5"/>
    <w:rsid w:val="007407EF"/>
    <w:rsid w:val="00746116"/>
    <w:rsid w:val="00751EA8"/>
    <w:rsid w:val="0075388F"/>
    <w:rsid w:val="007561FB"/>
    <w:rsid w:val="00756BA3"/>
    <w:rsid w:val="0075719B"/>
    <w:rsid w:val="00757A9A"/>
    <w:rsid w:val="0076787B"/>
    <w:rsid w:val="00773B56"/>
    <w:rsid w:val="00775A77"/>
    <w:rsid w:val="0077648E"/>
    <w:rsid w:val="00777E04"/>
    <w:rsid w:val="007807FE"/>
    <w:rsid w:val="00785C1C"/>
    <w:rsid w:val="00790BD1"/>
    <w:rsid w:val="00793098"/>
    <w:rsid w:val="007930DB"/>
    <w:rsid w:val="00794DA6"/>
    <w:rsid w:val="00795595"/>
    <w:rsid w:val="007A0783"/>
    <w:rsid w:val="007A19EF"/>
    <w:rsid w:val="007A5AB8"/>
    <w:rsid w:val="007A7BE9"/>
    <w:rsid w:val="007B0D81"/>
    <w:rsid w:val="007B4DF7"/>
    <w:rsid w:val="007B50EA"/>
    <w:rsid w:val="007B5295"/>
    <w:rsid w:val="007B71E1"/>
    <w:rsid w:val="007C0459"/>
    <w:rsid w:val="007C05D6"/>
    <w:rsid w:val="007C29B8"/>
    <w:rsid w:val="007C340C"/>
    <w:rsid w:val="007C3FAF"/>
    <w:rsid w:val="007C46A2"/>
    <w:rsid w:val="007C5F22"/>
    <w:rsid w:val="007C7A9B"/>
    <w:rsid w:val="007D09AC"/>
    <w:rsid w:val="007D0D5C"/>
    <w:rsid w:val="007D4347"/>
    <w:rsid w:val="007D45F9"/>
    <w:rsid w:val="007D5E43"/>
    <w:rsid w:val="007D604C"/>
    <w:rsid w:val="007D6368"/>
    <w:rsid w:val="007D74DD"/>
    <w:rsid w:val="007D7A3E"/>
    <w:rsid w:val="007E0903"/>
    <w:rsid w:val="007E11FF"/>
    <w:rsid w:val="007E1C8A"/>
    <w:rsid w:val="007E2F70"/>
    <w:rsid w:val="007E5B4B"/>
    <w:rsid w:val="007F01F4"/>
    <w:rsid w:val="007F0B40"/>
    <w:rsid w:val="007F2FFF"/>
    <w:rsid w:val="007F386C"/>
    <w:rsid w:val="007F480C"/>
    <w:rsid w:val="007F5732"/>
    <w:rsid w:val="00800160"/>
    <w:rsid w:val="00803023"/>
    <w:rsid w:val="00803204"/>
    <w:rsid w:val="00810C4E"/>
    <w:rsid w:val="00812521"/>
    <w:rsid w:val="00813A7A"/>
    <w:rsid w:val="008156FF"/>
    <w:rsid w:val="0081751F"/>
    <w:rsid w:val="00822C75"/>
    <w:rsid w:val="00823D4D"/>
    <w:rsid w:val="00824CC4"/>
    <w:rsid w:val="00825546"/>
    <w:rsid w:val="00825DE6"/>
    <w:rsid w:val="00827019"/>
    <w:rsid w:val="00833336"/>
    <w:rsid w:val="008336CE"/>
    <w:rsid w:val="008337FD"/>
    <w:rsid w:val="00841410"/>
    <w:rsid w:val="00844BC5"/>
    <w:rsid w:val="00850217"/>
    <w:rsid w:val="00853CCB"/>
    <w:rsid w:val="00853E13"/>
    <w:rsid w:val="008554A7"/>
    <w:rsid w:val="00855EEF"/>
    <w:rsid w:val="0086070F"/>
    <w:rsid w:val="00862218"/>
    <w:rsid w:val="008637E6"/>
    <w:rsid w:val="00866326"/>
    <w:rsid w:val="00870F9F"/>
    <w:rsid w:val="0087204A"/>
    <w:rsid w:val="0088218B"/>
    <w:rsid w:val="00884A01"/>
    <w:rsid w:val="00884C9B"/>
    <w:rsid w:val="00885FF9"/>
    <w:rsid w:val="0088748D"/>
    <w:rsid w:val="00892195"/>
    <w:rsid w:val="008A0EB0"/>
    <w:rsid w:val="008A410A"/>
    <w:rsid w:val="008A4677"/>
    <w:rsid w:val="008A55BD"/>
    <w:rsid w:val="008A564E"/>
    <w:rsid w:val="008A5969"/>
    <w:rsid w:val="008B144C"/>
    <w:rsid w:val="008B2FF0"/>
    <w:rsid w:val="008B3BC1"/>
    <w:rsid w:val="008B5D8D"/>
    <w:rsid w:val="008B663A"/>
    <w:rsid w:val="008C25BB"/>
    <w:rsid w:val="008C2D29"/>
    <w:rsid w:val="008C60D9"/>
    <w:rsid w:val="008C7367"/>
    <w:rsid w:val="008C75C1"/>
    <w:rsid w:val="008D1B03"/>
    <w:rsid w:val="008D3863"/>
    <w:rsid w:val="008D4254"/>
    <w:rsid w:val="008D5C8A"/>
    <w:rsid w:val="008D6412"/>
    <w:rsid w:val="008D7CB7"/>
    <w:rsid w:val="008E0C60"/>
    <w:rsid w:val="008E0E91"/>
    <w:rsid w:val="008E140D"/>
    <w:rsid w:val="008E4776"/>
    <w:rsid w:val="008E6432"/>
    <w:rsid w:val="008F5166"/>
    <w:rsid w:val="008F57FC"/>
    <w:rsid w:val="00902E05"/>
    <w:rsid w:val="00913872"/>
    <w:rsid w:val="00913923"/>
    <w:rsid w:val="00914ABE"/>
    <w:rsid w:val="00914FB2"/>
    <w:rsid w:val="00916C95"/>
    <w:rsid w:val="00921382"/>
    <w:rsid w:val="0092142F"/>
    <w:rsid w:val="00923041"/>
    <w:rsid w:val="009242F5"/>
    <w:rsid w:val="0092589A"/>
    <w:rsid w:val="00932764"/>
    <w:rsid w:val="00934F74"/>
    <w:rsid w:val="00936A6F"/>
    <w:rsid w:val="009375FD"/>
    <w:rsid w:val="009406BA"/>
    <w:rsid w:val="009408B5"/>
    <w:rsid w:val="0094234D"/>
    <w:rsid w:val="009430FD"/>
    <w:rsid w:val="00943B1C"/>
    <w:rsid w:val="00951E7A"/>
    <w:rsid w:val="009544C4"/>
    <w:rsid w:val="0095583B"/>
    <w:rsid w:val="0095729A"/>
    <w:rsid w:val="009576D8"/>
    <w:rsid w:val="0095787B"/>
    <w:rsid w:val="00963A06"/>
    <w:rsid w:val="00966CF1"/>
    <w:rsid w:val="00966D9A"/>
    <w:rsid w:val="0096767C"/>
    <w:rsid w:val="009702B4"/>
    <w:rsid w:val="00972D0A"/>
    <w:rsid w:val="00975AAB"/>
    <w:rsid w:val="00975DB6"/>
    <w:rsid w:val="009761DF"/>
    <w:rsid w:val="00977367"/>
    <w:rsid w:val="00977390"/>
    <w:rsid w:val="00977B3D"/>
    <w:rsid w:val="00977D4E"/>
    <w:rsid w:val="009827C0"/>
    <w:rsid w:val="009850E3"/>
    <w:rsid w:val="00987607"/>
    <w:rsid w:val="00987D0A"/>
    <w:rsid w:val="00987E19"/>
    <w:rsid w:val="00994FDD"/>
    <w:rsid w:val="00995B41"/>
    <w:rsid w:val="009A7F61"/>
    <w:rsid w:val="009B25E7"/>
    <w:rsid w:val="009B7F81"/>
    <w:rsid w:val="009C0268"/>
    <w:rsid w:val="009C0DA8"/>
    <w:rsid w:val="009C32B4"/>
    <w:rsid w:val="009C4CB8"/>
    <w:rsid w:val="009C60CD"/>
    <w:rsid w:val="009C76D3"/>
    <w:rsid w:val="009D2E28"/>
    <w:rsid w:val="009D2F3E"/>
    <w:rsid w:val="009D3580"/>
    <w:rsid w:val="009D35B8"/>
    <w:rsid w:val="009D3BA4"/>
    <w:rsid w:val="009D3CC7"/>
    <w:rsid w:val="009D5A35"/>
    <w:rsid w:val="009D5B2D"/>
    <w:rsid w:val="009E08BA"/>
    <w:rsid w:val="009E181E"/>
    <w:rsid w:val="009E1EDF"/>
    <w:rsid w:val="009E22BF"/>
    <w:rsid w:val="009E36DC"/>
    <w:rsid w:val="009E3791"/>
    <w:rsid w:val="009E4605"/>
    <w:rsid w:val="009E5B9D"/>
    <w:rsid w:val="009E5C9B"/>
    <w:rsid w:val="009E7609"/>
    <w:rsid w:val="009F008B"/>
    <w:rsid w:val="009F09E9"/>
    <w:rsid w:val="009F1837"/>
    <w:rsid w:val="009F21B6"/>
    <w:rsid w:val="009F2D78"/>
    <w:rsid w:val="009F3FD5"/>
    <w:rsid w:val="009F6A7A"/>
    <w:rsid w:val="009F6E91"/>
    <w:rsid w:val="00A0196C"/>
    <w:rsid w:val="00A02301"/>
    <w:rsid w:val="00A03A60"/>
    <w:rsid w:val="00A04F5E"/>
    <w:rsid w:val="00A055D3"/>
    <w:rsid w:val="00A16164"/>
    <w:rsid w:val="00A162BB"/>
    <w:rsid w:val="00A16887"/>
    <w:rsid w:val="00A1798D"/>
    <w:rsid w:val="00A200E1"/>
    <w:rsid w:val="00A307C2"/>
    <w:rsid w:val="00A315DA"/>
    <w:rsid w:val="00A32119"/>
    <w:rsid w:val="00A34A78"/>
    <w:rsid w:val="00A35868"/>
    <w:rsid w:val="00A3701E"/>
    <w:rsid w:val="00A37DF0"/>
    <w:rsid w:val="00A42C45"/>
    <w:rsid w:val="00A43575"/>
    <w:rsid w:val="00A44C84"/>
    <w:rsid w:val="00A469F0"/>
    <w:rsid w:val="00A46DC6"/>
    <w:rsid w:val="00A5000D"/>
    <w:rsid w:val="00A562C1"/>
    <w:rsid w:val="00A574B7"/>
    <w:rsid w:val="00A61BE6"/>
    <w:rsid w:val="00A640E7"/>
    <w:rsid w:val="00A70111"/>
    <w:rsid w:val="00A72554"/>
    <w:rsid w:val="00A769AA"/>
    <w:rsid w:val="00A8103B"/>
    <w:rsid w:val="00A81EC2"/>
    <w:rsid w:val="00A850C5"/>
    <w:rsid w:val="00A92403"/>
    <w:rsid w:val="00A9573B"/>
    <w:rsid w:val="00A970CD"/>
    <w:rsid w:val="00A97980"/>
    <w:rsid w:val="00AA1F85"/>
    <w:rsid w:val="00AA2F5A"/>
    <w:rsid w:val="00AB0E51"/>
    <w:rsid w:val="00AB32BA"/>
    <w:rsid w:val="00AB4748"/>
    <w:rsid w:val="00AB5889"/>
    <w:rsid w:val="00AC10FC"/>
    <w:rsid w:val="00AC1B36"/>
    <w:rsid w:val="00AC32A9"/>
    <w:rsid w:val="00AC3C39"/>
    <w:rsid w:val="00AC56C1"/>
    <w:rsid w:val="00AD1AA7"/>
    <w:rsid w:val="00AD2C41"/>
    <w:rsid w:val="00AD2E13"/>
    <w:rsid w:val="00AD404D"/>
    <w:rsid w:val="00AE24BF"/>
    <w:rsid w:val="00AE3DAB"/>
    <w:rsid w:val="00AF395C"/>
    <w:rsid w:val="00AF4325"/>
    <w:rsid w:val="00AF4F10"/>
    <w:rsid w:val="00AF52FE"/>
    <w:rsid w:val="00AF6018"/>
    <w:rsid w:val="00B01BB9"/>
    <w:rsid w:val="00B06467"/>
    <w:rsid w:val="00B0695A"/>
    <w:rsid w:val="00B15901"/>
    <w:rsid w:val="00B15D0C"/>
    <w:rsid w:val="00B16912"/>
    <w:rsid w:val="00B23F83"/>
    <w:rsid w:val="00B30FC8"/>
    <w:rsid w:val="00B32467"/>
    <w:rsid w:val="00B33447"/>
    <w:rsid w:val="00B33851"/>
    <w:rsid w:val="00B33DCD"/>
    <w:rsid w:val="00B34D68"/>
    <w:rsid w:val="00B35C7B"/>
    <w:rsid w:val="00B4133D"/>
    <w:rsid w:val="00B44A08"/>
    <w:rsid w:val="00B46BA4"/>
    <w:rsid w:val="00B52989"/>
    <w:rsid w:val="00B55252"/>
    <w:rsid w:val="00B55E5A"/>
    <w:rsid w:val="00B57787"/>
    <w:rsid w:val="00B60FFF"/>
    <w:rsid w:val="00B64A8F"/>
    <w:rsid w:val="00B654CD"/>
    <w:rsid w:val="00B70817"/>
    <w:rsid w:val="00B75341"/>
    <w:rsid w:val="00B779AA"/>
    <w:rsid w:val="00B800B1"/>
    <w:rsid w:val="00B8300F"/>
    <w:rsid w:val="00B84BB5"/>
    <w:rsid w:val="00B902BA"/>
    <w:rsid w:val="00B9119D"/>
    <w:rsid w:val="00B96573"/>
    <w:rsid w:val="00BA224F"/>
    <w:rsid w:val="00BB3A5D"/>
    <w:rsid w:val="00BB45AD"/>
    <w:rsid w:val="00BB472D"/>
    <w:rsid w:val="00BC33CC"/>
    <w:rsid w:val="00BC4AA1"/>
    <w:rsid w:val="00BC71AF"/>
    <w:rsid w:val="00BC78C1"/>
    <w:rsid w:val="00BD0FF0"/>
    <w:rsid w:val="00BD184B"/>
    <w:rsid w:val="00BD2D51"/>
    <w:rsid w:val="00BD4947"/>
    <w:rsid w:val="00BD4C5A"/>
    <w:rsid w:val="00BD5EA5"/>
    <w:rsid w:val="00BD79ED"/>
    <w:rsid w:val="00BE129F"/>
    <w:rsid w:val="00BE23B0"/>
    <w:rsid w:val="00BE64BE"/>
    <w:rsid w:val="00BE7C02"/>
    <w:rsid w:val="00BF0865"/>
    <w:rsid w:val="00BF0AD9"/>
    <w:rsid w:val="00BF185E"/>
    <w:rsid w:val="00BF3302"/>
    <w:rsid w:val="00BF7526"/>
    <w:rsid w:val="00BF7E37"/>
    <w:rsid w:val="00C013C2"/>
    <w:rsid w:val="00C04157"/>
    <w:rsid w:val="00C07347"/>
    <w:rsid w:val="00C10768"/>
    <w:rsid w:val="00C11C51"/>
    <w:rsid w:val="00C12ACD"/>
    <w:rsid w:val="00C13D6F"/>
    <w:rsid w:val="00C13EA8"/>
    <w:rsid w:val="00C13FAD"/>
    <w:rsid w:val="00C1426D"/>
    <w:rsid w:val="00C147CB"/>
    <w:rsid w:val="00C15DD2"/>
    <w:rsid w:val="00C17F80"/>
    <w:rsid w:val="00C21A36"/>
    <w:rsid w:val="00C22B1D"/>
    <w:rsid w:val="00C23CC3"/>
    <w:rsid w:val="00C2507F"/>
    <w:rsid w:val="00C323B6"/>
    <w:rsid w:val="00C33A69"/>
    <w:rsid w:val="00C34C68"/>
    <w:rsid w:val="00C36657"/>
    <w:rsid w:val="00C40571"/>
    <w:rsid w:val="00C40A3D"/>
    <w:rsid w:val="00C43DA3"/>
    <w:rsid w:val="00C443F1"/>
    <w:rsid w:val="00C457D5"/>
    <w:rsid w:val="00C521E9"/>
    <w:rsid w:val="00C56584"/>
    <w:rsid w:val="00C56D7D"/>
    <w:rsid w:val="00C60318"/>
    <w:rsid w:val="00C6226A"/>
    <w:rsid w:val="00C6368F"/>
    <w:rsid w:val="00C66445"/>
    <w:rsid w:val="00C6B183"/>
    <w:rsid w:val="00C70AED"/>
    <w:rsid w:val="00C7137B"/>
    <w:rsid w:val="00C7299E"/>
    <w:rsid w:val="00C72D26"/>
    <w:rsid w:val="00C73161"/>
    <w:rsid w:val="00C733D1"/>
    <w:rsid w:val="00C7340C"/>
    <w:rsid w:val="00C75152"/>
    <w:rsid w:val="00C75D96"/>
    <w:rsid w:val="00C81436"/>
    <w:rsid w:val="00C84E1F"/>
    <w:rsid w:val="00C87814"/>
    <w:rsid w:val="00C9040A"/>
    <w:rsid w:val="00C91515"/>
    <w:rsid w:val="00C9156F"/>
    <w:rsid w:val="00C9168C"/>
    <w:rsid w:val="00C9538A"/>
    <w:rsid w:val="00CA0FA9"/>
    <w:rsid w:val="00CA2A0F"/>
    <w:rsid w:val="00CA6994"/>
    <w:rsid w:val="00CB143E"/>
    <w:rsid w:val="00CB3812"/>
    <w:rsid w:val="00CB3DA8"/>
    <w:rsid w:val="00CB5FFA"/>
    <w:rsid w:val="00CB7D16"/>
    <w:rsid w:val="00CC265F"/>
    <w:rsid w:val="00CC585C"/>
    <w:rsid w:val="00CC614F"/>
    <w:rsid w:val="00CD3111"/>
    <w:rsid w:val="00CE63A4"/>
    <w:rsid w:val="00CF00FB"/>
    <w:rsid w:val="00CF0213"/>
    <w:rsid w:val="00CF1F8B"/>
    <w:rsid w:val="00CF1FE3"/>
    <w:rsid w:val="00CF26C4"/>
    <w:rsid w:val="00CF2814"/>
    <w:rsid w:val="00CF6945"/>
    <w:rsid w:val="00CF7422"/>
    <w:rsid w:val="00D03318"/>
    <w:rsid w:val="00D04EE4"/>
    <w:rsid w:val="00D053CF"/>
    <w:rsid w:val="00D05954"/>
    <w:rsid w:val="00D106F2"/>
    <w:rsid w:val="00D109F4"/>
    <w:rsid w:val="00D10AFB"/>
    <w:rsid w:val="00D12B09"/>
    <w:rsid w:val="00D141A6"/>
    <w:rsid w:val="00D15E54"/>
    <w:rsid w:val="00D16C5B"/>
    <w:rsid w:val="00D17C6C"/>
    <w:rsid w:val="00D22116"/>
    <w:rsid w:val="00D22E3A"/>
    <w:rsid w:val="00D26632"/>
    <w:rsid w:val="00D30265"/>
    <w:rsid w:val="00D30CBD"/>
    <w:rsid w:val="00D30FC6"/>
    <w:rsid w:val="00D31CAA"/>
    <w:rsid w:val="00D3411E"/>
    <w:rsid w:val="00D347F3"/>
    <w:rsid w:val="00D34CB7"/>
    <w:rsid w:val="00D352D3"/>
    <w:rsid w:val="00D377C9"/>
    <w:rsid w:val="00D4569A"/>
    <w:rsid w:val="00D503FA"/>
    <w:rsid w:val="00D50AB1"/>
    <w:rsid w:val="00D530FE"/>
    <w:rsid w:val="00D5545A"/>
    <w:rsid w:val="00D57264"/>
    <w:rsid w:val="00D6051D"/>
    <w:rsid w:val="00D6063B"/>
    <w:rsid w:val="00D61FBA"/>
    <w:rsid w:val="00D65751"/>
    <w:rsid w:val="00D70ACE"/>
    <w:rsid w:val="00D71558"/>
    <w:rsid w:val="00D7293F"/>
    <w:rsid w:val="00D76B8C"/>
    <w:rsid w:val="00D77966"/>
    <w:rsid w:val="00D81C02"/>
    <w:rsid w:val="00D827B1"/>
    <w:rsid w:val="00D9001D"/>
    <w:rsid w:val="00D9536E"/>
    <w:rsid w:val="00DA078E"/>
    <w:rsid w:val="00DA484E"/>
    <w:rsid w:val="00DA69E6"/>
    <w:rsid w:val="00DB0E9E"/>
    <w:rsid w:val="00DB120E"/>
    <w:rsid w:val="00DB3342"/>
    <w:rsid w:val="00DB634A"/>
    <w:rsid w:val="00DB65F6"/>
    <w:rsid w:val="00DB76DF"/>
    <w:rsid w:val="00DB771B"/>
    <w:rsid w:val="00DC0D19"/>
    <w:rsid w:val="00DC6F7F"/>
    <w:rsid w:val="00DD1D16"/>
    <w:rsid w:val="00DD3F0D"/>
    <w:rsid w:val="00DE060E"/>
    <w:rsid w:val="00DE0FB2"/>
    <w:rsid w:val="00DE1D83"/>
    <w:rsid w:val="00DE2545"/>
    <w:rsid w:val="00DE6805"/>
    <w:rsid w:val="00DF33E0"/>
    <w:rsid w:val="00DF3DFE"/>
    <w:rsid w:val="00DF44DD"/>
    <w:rsid w:val="00DF5A53"/>
    <w:rsid w:val="00DF6F13"/>
    <w:rsid w:val="00E003A7"/>
    <w:rsid w:val="00E020BC"/>
    <w:rsid w:val="00E02236"/>
    <w:rsid w:val="00E028D1"/>
    <w:rsid w:val="00E0449B"/>
    <w:rsid w:val="00E056D6"/>
    <w:rsid w:val="00E061B7"/>
    <w:rsid w:val="00E10567"/>
    <w:rsid w:val="00E11A6B"/>
    <w:rsid w:val="00E14659"/>
    <w:rsid w:val="00E15462"/>
    <w:rsid w:val="00E15F8F"/>
    <w:rsid w:val="00E16EAB"/>
    <w:rsid w:val="00E2272C"/>
    <w:rsid w:val="00E231B4"/>
    <w:rsid w:val="00E272B4"/>
    <w:rsid w:val="00E27BE5"/>
    <w:rsid w:val="00E30BEC"/>
    <w:rsid w:val="00E409D8"/>
    <w:rsid w:val="00E477F9"/>
    <w:rsid w:val="00E546E9"/>
    <w:rsid w:val="00E55438"/>
    <w:rsid w:val="00E60320"/>
    <w:rsid w:val="00E672D0"/>
    <w:rsid w:val="00E67C5E"/>
    <w:rsid w:val="00E700B4"/>
    <w:rsid w:val="00E70C56"/>
    <w:rsid w:val="00E71D2D"/>
    <w:rsid w:val="00E722A0"/>
    <w:rsid w:val="00E75FB7"/>
    <w:rsid w:val="00E77425"/>
    <w:rsid w:val="00E857C6"/>
    <w:rsid w:val="00E8647B"/>
    <w:rsid w:val="00E90A6F"/>
    <w:rsid w:val="00E93923"/>
    <w:rsid w:val="00E9658B"/>
    <w:rsid w:val="00EA2E41"/>
    <w:rsid w:val="00EA3F94"/>
    <w:rsid w:val="00EA4DFD"/>
    <w:rsid w:val="00EA63FF"/>
    <w:rsid w:val="00EA71FB"/>
    <w:rsid w:val="00EB1404"/>
    <w:rsid w:val="00EB1DF5"/>
    <w:rsid w:val="00EB1FDA"/>
    <w:rsid w:val="00EB20F5"/>
    <w:rsid w:val="00EB5D23"/>
    <w:rsid w:val="00EB7097"/>
    <w:rsid w:val="00EB7D1B"/>
    <w:rsid w:val="00EC0FD4"/>
    <w:rsid w:val="00EC1F45"/>
    <w:rsid w:val="00EC21E7"/>
    <w:rsid w:val="00EC2CCC"/>
    <w:rsid w:val="00EC4D45"/>
    <w:rsid w:val="00EC571B"/>
    <w:rsid w:val="00EC6531"/>
    <w:rsid w:val="00ED0084"/>
    <w:rsid w:val="00ED0D53"/>
    <w:rsid w:val="00ED30F2"/>
    <w:rsid w:val="00ED5A1B"/>
    <w:rsid w:val="00ED6095"/>
    <w:rsid w:val="00ED64E0"/>
    <w:rsid w:val="00EE12BC"/>
    <w:rsid w:val="00EE1928"/>
    <w:rsid w:val="00EE31A4"/>
    <w:rsid w:val="00EE5175"/>
    <w:rsid w:val="00EE5F9E"/>
    <w:rsid w:val="00EE7000"/>
    <w:rsid w:val="00EE7E72"/>
    <w:rsid w:val="00EF055D"/>
    <w:rsid w:val="00EF1091"/>
    <w:rsid w:val="00EF367A"/>
    <w:rsid w:val="00EF3B2C"/>
    <w:rsid w:val="00EF526E"/>
    <w:rsid w:val="00EF71AF"/>
    <w:rsid w:val="00F005F0"/>
    <w:rsid w:val="00F0105F"/>
    <w:rsid w:val="00F023CE"/>
    <w:rsid w:val="00F06285"/>
    <w:rsid w:val="00F06A02"/>
    <w:rsid w:val="00F11F26"/>
    <w:rsid w:val="00F12E12"/>
    <w:rsid w:val="00F13324"/>
    <w:rsid w:val="00F13844"/>
    <w:rsid w:val="00F142DE"/>
    <w:rsid w:val="00F159DB"/>
    <w:rsid w:val="00F20F01"/>
    <w:rsid w:val="00F24150"/>
    <w:rsid w:val="00F2420F"/>
    <w:rsid w:val="00F24E6B"/>
    <w:rsid w:val="00F251BD"/>
    <w:rsid w:val="00F26668"/>
    <w:rsid w:val="00F27B5A"/>
    <w:rsid w:val="00F27E9F"/>
    <w:rsid w:val="00F33125"/>
    <w:rsid w:val="00F37A1E"/>
    <w:rsid w:val="00F41B60"/>
    <w:rsid w:val="00F42507"/>
    <w:rsid w:val="00F43692"/>
    <w:rsid w:val="00F43BE6"/>
    <w:rsid w:val="00F4402B"/>
    <w:rsid w:val="00F45821"/>
    <w:rsid w:val="00F46CE1"/>
    <w:rsid w:val="00F46CF8"/>
    <w:rsid w:val="00F5167F"/>
    <w:rsid w:val="00F52F52"/>
    <w:rsid w:val="00F547AA"/>
    <w:rsid w:val="00F54D7C"/>
    <w:rsid w:val="00F6726B"/>
    <w:rsid w:val="00F70AAF"/>
    <w:rsid w:val="00F71F26"/>
    <w:rsid w:val="00F73082"/>
    <w:rsid w:val="00F758CC"/>
    <w:rsid w:val="00F76D60"/>
    <w:rsid w:val="00F779EF"/>
    <w:rsid w:val="00F834DE"/>
    <w:rsid w:val="00F8356A"/>
    <w:rsid w:val="00F852A1"/>
    <w:rsid w:val="00F856E9"/>
    <w:rsid w:val="00F8589E"/>
    <w:rsid w:val="00F85B7D"/>
    <w:rsid w:val="00F866CB"/>
    <w:rsid w:val="00F86E13"/>
    <w:rsid w:val="00F9015B"/>
    <w:rsid w:val="00F90B43"/>
    <w:rsid w:val="00F924D3"/>
    <w:rsid w:val="00F92EB0"/>
    <w:rsid w:val="00F96242"/>
    <w:rsid w:val="00F96420"/>
    <w:rsid w:val="00FA1A24"/>
    <w:rsid w:val="00FA215A"/>
    <w:rsid w:val="00FA4083"/>
    <w:rsid w:val="00FA7C61"/>
    <w:rsid w:val="00FA7C76"/>
    <w:rsid w:val="00FA7E79"/>
    <w:rsid w:val="00FB0B0F"/>
    <w:rsid w:val="00FB1AEC"/>
    <w:rsid w:val="00FB1CFC"/>
    <w:rsid w:val="00FB349B"/>
    <w:rsid w:val="00FB544C"/>
    <w:rsid w:val="00FB59D0"/>
    <w:rsid w:val="00FB74C3"/>
    <w:rsid w:val="00FC1210"/>
    <w:rsid w:val="00FC1C06"/>
    <w:rsid w:val="00FC79A6"/>
    <w:rsid w:val="00FD221E"/>
    <w:rsid w:val="00FD458D"/>
    <w:rsid w:val="00FD554E"/>
    <w:rsid w:val="00FD639F"/>
    <w:rsid w:val="00FD7A37"/>
    <w:rsid w:val="00FE06FA"/>
    <w:rsid w:val="00FE0D7E"/>
    <w:rsid w:val="00FE1439"/>
    <w:rsid w:val="00FE3307"/>
    <w:rsid w:val="00FE62EB"/>
    <w:rsid w:val="00FE6B62"/>
    <w:rsid w:val="00FF0609"/>
    <w:rsid w:val="00FF0DED"/>
    <w:rsid w:val="00FF33BA"/>
    <w:rsid w:val="00FF7922"/>
    <w:rsid w:val="00FF7CB9"/>
    <w:rsid w:val="010F2812"/>
    <w:rsid w:val="0190F0C6"/>
    <w:rsid w:val="01C17FF5"/>
    <w:rsid w:val="02683076"/>
    <w:rsid w:val="027E0850"/>
    <w:rsid w:val="028B69B1"/>
    <w:rsid w:val="032981ED"/>
    <w:rsid w:val="03E72368"/>
    <w:rsid w:val="0409A4EA"/>
    <w:rsid w:val="040DD7E8"/>
    <w:rsid w:val="048423A7"/>
    <w:rsid w:val="04B63CC0"/>
    <w:rsid w:val="04E8C0F0"/>
    <w:rsid w:val="051A0D65"/>
    <w:rsid w:val="05270F3F"/>
    <w:rsid w:val="05D37618"/>
    <w:rsid w:val="0622C682"/>
    <w:rsid w:val="06615EB9"/>
    <w:rsid w:val="068FB8FD"/>
    <w:rsid w:val="06F4A2D4"/>
    <w:rsid w:val="072E6878"/>
    <w:rsid w:val="07C9023D"/>
    <w:rsid w:val="0848090D"/>
    <w:rsid w:val="08999D69"/>
    <w:rsid w:val="08D31EF9"/>
    <w:rsid w:val="09482136"/>
    <w:rsid w:val="09FEA1F3"/>
    <w:rsid w:val="0A2DC666"/>
    <w:rsid w:val="0A4C699F"/>
    <w:rsid w:val="0B065479"/>
    <w:rsid w:val="0B09009F"/>
    <w:rsid w:val="0B994FA4"/>
    <w:rsid w:val="0BABF7B2"/>
    <w:rsid w:val="0BD06278"/>
    <w:rsid w:val="0BE0200A"/>
    <w:rsid w:val="0C0547A9"/>
    <w:rsid w:val="0CB62C12"/>
    <w:rsid w:val="0CC4551B"/>
    <w:rsid w:val="0D70C6BD"/>
    <w:rsid w:val="0D977F53"/>
    <w:rsid w:val="0E4A494A"/>
    <w:rsid w:val="0E593A14"/>
    <w:rsid w:val="0E69A60F"/>
    <w:rsid w:val="0E6FF412"/>
    <w:rsid w:val="0E9FC046"/>
    <w:rsid w:val="0EA8996F"/>
    <w:rsid w:val="0EC7B13F"/>
    <w:rsid w:val="0EFA3734"/>
    <w:rsid w:val="0F544C12"/>
    <w:rsid w:val="0F9A61D2"/>
    <w:rsid w:val="0FAC54AE"/>
    <w:rsid w:val="0FF71197"/>
    <w:rsid w:val="1042513A"/>
    <w:rsid w:val="106960A2"/>
    <w:rsid w:val="1076962B"/>
    <w:rsid w:val="10F92529"/>
    <w:rsid w:val="10FEF41A"/>
    <w:rsid w:val="11383F8C"/>
    <w:rsid w:val="114FDE93"/>
    <w:rsid w:val="11EB05C6"/>
    <w:rsid w:val="122182FF"/>
    <w:rsid w:val="124EB485"/>
    <w:rsid w:val="127E7567"/>
    <w:rsid w:val="1292C4CB"/>
    <w:rsid w:val="12A1F825"/>
    <w:rsid w:val="13D097BD"/>
    <w:rsid w:val="140F5C62"/>
    <w:rsid w:val="1417781B"/>
    <w:rsid w:val="14B6C476"/>
    <w:rsid w:val="150C7436"/>
    <w:rsid w:val="1555429F"/>
    <w:rsid w:val="158F32C1"/>
    <w:rsid w:val="159A0EEA"/>
    <w:rsid w:val="15FC47CF"/>
    <w:rsid w:val="164F58DF"/>
    <w:rsid w:val="16766604"/>
    <w:rsid w:val="16F9992D"/>
    <w:rsid w:val="1702B30C"/>
    <w:rsid w:val="174632D0"/>
    <w:rsid w:val="176546C8"/>
    <w:rsid w:val="18062859"/>
    <w:rsid w:val="1824C6B9"/>
    <w:rsid w:val="18DE8B96"/>
    <w:rsid w:val="19FD0BF5"/>
    <w:rsid w:val="1A9D088D"/>
    <w:rsid w:val="1B59FE52"/>
    <w:rsid w:val="1B8E5F5A"/>
    <w:rsid w:val="1B99568B"/>
    <w:rsid w:val="1BB16B7A"/>
    <w:rsid w:val="1BD1C2E6"/>
    <w:rsid w:val="1BD4B25A"/>
    <w:rsid w:val="1CB762F8"/>
    <w:rsid w:val="1CCC6AE9"/>
    <w:rsid w:val="1D335760"/>
    <w:rsid w:val="1D4F70CD"/>
    <w:rsid w:val="1EC3242B"/>
    <w:rsid w:val="1EE32DC7"/>
    <w:rsid w:val="1F2BD35F"/>
    <w:rsid w:val="1F8D863B"/>
    <w:rsid w:val="1FFF34EB"/>
    <w:rsid w:val="20C19A79"/>
    <w:rsid w:val="219B0100"/>
    <w:rsid w:val="21E325C8"/>
    <w:rsid w:val="223854EA"/>
    <w:rsid w:val="228C626B"/>
    <w:rsid w:val="22AB92F0"/>
    <w:rsid w:val="22CF67AF"/>
    <w:rsid w:val="236571E6"/>
    <w:rsid w:val="2384562D"/>
    <w:rsid w:val="23A13988"/>
    <w:rsid w:val="23A7F167"/>
    <w:rsid w:val="23C68321"/>
    <w:rsid w:val="24100DCC"/>
    <w:rsid w:val="241590D9"/>
    <w:rsid w:val="246B3E64"/>
    <w:rsid w:val="247D554D"/>
    <w:rsid w:val="25D8D9DB"/>
    <w:rsid w:val="25EA0889"/>
    <w:rsid w:val="26D8D28A"/>
    <w:rsid w:val="271A8474"/>
    <w:rsid w:val="272A88C8"/>
    <w:rsid w:val="288E87E5"/>
    <w:rsid w:val="2917B81A"/>
    <w:rsid w:val="29436960"/>
    <w:rsid w:val="29EC11F8"/>
    <w:rsid w:val="29FE8FB3"/>
    <w:rsid w:val="2A04ECCD"/>
    <w:rsid w:val="2A1B11E4"/>
    <w:rsid w:val="2A47E1B0"/>
    <w:rsid w:val="2A602286"/>
    <w:rsid w:val="2B062EC5"/>
    <w:rsid w:val="2C34BB89"/>
    <w:rsid w:val="2CBE6E3B"/>
    <w:rsid w:val="2CD7964A"/>
    <w:rsid w:val="2CDD4D1B"/>
    <w:rsid w:val="2D0EFBD4"/>
    <w:rsid w:val="2D2E0F67"/>
    <w:rsid w:val="2D4E45CF"/>
    <w:rsid w:val="2D8AAFCA"/>
    <w:rsid w:val="2DBA6329"/>
    <w:rsid w:val="2DCC41D6"/>
    <w:rsid w:val="2DEBE28A"/>
    <w:rsid w:val="2DFC9D2B"/>
    <w:rsid w:val="2E45C6D1"/>
    <w:rsid w:val="2F3A8CE9"/>
    <w:rsid w:val="300541E9"/>
    <w:rsid w:val="308B8CF3"/>
    <w:rsid w:val="3249160C"/>
    <w:rsid w:val="327082C9"/>
    <w:rsid w:val="3280956A"/>
    <w:rsid w:val="32913176"/>
    <w:rsid w:val="32C1E2C6"/>
    <w:rsid w:val="32D41633"/>
    <w:rsid w:val="33F29E49"/>
    <w:rsid w:val="34046201"/>
    <w:rsid w:val="34EE4B8C"/>
    <w:rsid w:val="354692A9"/>
    <w:rsid w:val="35943FCF"/>
    <w:rsid w:val="35AE6FA5"/>
    <w:rsid w:val="35EC8829"/>
    <w:rsid w:val="3645A517"/>
    <w:rsid w:val="36B63A9E"/>
    <w:rsid w:val="36C6F24B"/>
    <w:rsid w:val="371D4185"/>
    <w:rsid w:val="3726EAF0"/>
    <w:rsid w:val="37546230"/>
    <w:rsid w:val="3784C104"/>
    <w:rsid w:val="37B21D4B"/>
    <w:rsid w:val="38E6358D"/>
    <w:rsid w:val="3A3CBEC0"/>
    <w:rsid w:val="3A583247"/>
    <w:rsid w:val="3A62BE4F"/>
    <w:rsid w:val="3A710347"/>
    <w:rsid w:val="3A8BD0E4"/>
    <w:rsid w:val="3A90722A"/>
    <w:rsid w:val="3AA2EACF"/>
    <w:rsid w:val="3AAED3DD"/>
    <w:rsid w:val="3B0CA69B"/>
    <w:rsid w:val="3B975CC9"/>
    <w:rsid w:val="3B978CF4"/>
    <w:rsid w:val="3B99F350"/>
    <w:rsid w:val="3BF24A17"/>
    <w:rsid w:val="3C68A912"/>
    <w:rsid w:val="3C99F351"/>
    <w:rsid w:val="3D26ECDF"/>
    <w:rsid w:val="3DAF51F1"/>
    <w:rsid w:val="3DC75349"/>
    <w:rsid w:val="3E37062F"/>
    <w:rsid w:val="3E905D97"/>
    <w:rsid w:val="3E913BB1"/>
    <w:rsid w:val="3EBAC998"/>
    <w:rsid w:val="3F6323AA"/>
    <w:rsid w:val="3F736DE1"/>
    <w:rsid w:val="3FA06960"/>
    <w:rsid w:val="401031C4"/>
    <w:rsid w:val="401895E4"/>
    <w:rsid w:val="401E9A13"/>
    <w:rsid w:val="4068150B"/>
    <w:rsid w:val="409A0E2E"/>
    <w:rsid w:val="41239D49"/>
    <w:rsid w:val="413784EC"/>
    <w:rsid w:val="41658256"/>
    <w:rsid w:val="41806D89"/>
    <w:rsid w:val="420CE4FD"/>
    <w:rsid w:val="424A9D6A"/>
    <w:rsid w:val="42778931"/>
    <w:rsid w:val="42C737C8"/>
    <w:rsid w:val="42D70975"/>
    <w:rsid w:val="43251F85"/>
    <w:rsid w:val="434EE071"/>
    <w:rsid w:val="4393F618"/>
    <w:rsid w:val="439A7B97"/>
    <w:rsid w:val="43A94ACB"/>
    <w:rsid w:val="43DB9C0E"/>
    <w:rsid w:val="445A50AC"/>
    <w:rsid w:val="450296EC"/>
    <w:rsid w:val="45BF6200"/>
    <w:rsid w:val="45C95BAB"/>
    <w:rsid w:val="460506BB"/>
    <w:rsid w:val="46081AD8"/>
    <w:rsid w:val="462D7ACC"/>
    <w:rsid w:val="4667C0CB"/>
    <w:rsid w:val="470E0EC3"/>
    <w:rsid w:val="4774C1C7"/>
    <w:rsid w:val="48109FE5"/>
    <w:rsid w:val="485436B0"/>
    <w:rsid w:val="4866A37A"/>
    <w:rsid w:val="490FA7F5"/>
    <w:rsid w:val="494D9BE0"/>
    <w:rsid w:val="4A62F6BE"/>
    <w:rsid w:val="4A7DC769"/>
    <w:rsid w:val="4AD095A2"/>
    <w:rsid w:val="4B26BEBD"/>
    <w:rsid w:val="4B390AF8"/>
    <w:rsid w:val="4BA4845C"/>
    <w:rsid w:val="4C068417"/>
    <w:rsid w:val="4C256291"/>
    <w:rsid w:val="4C3FF8AD"/>
    <w:rsid w:val="4C537C41"/>
    <w:rsid w:val="4C76F412"/>
    <w:rsid w:val="4CD5D429"/>
    <w:rsid w:val="4D4CA93B"/>
    <w:rsid w:val="4E02514B"/>
    <w:rsid w:val="4E25EAF1"/>
    <w:rsid w:val="4E65D234"/>
    <w:rsid w:val="4EB73FA0"/>
    <w:rsid w:val="4F6F8EEE"/>
    <w:rsid w:val="4F80310D"/>
    <w:rsid w:val="4FDA1C76"/>
    <w:rsid w:val="502C3010"/>
    <w:rsid w:val="50773150"/>
    <w:rsid w:val="51A2CAB9"/>
    <w:rsid w:val="51A3F1F8"/>
    <w:rsid w:val="51E1CCC9"/>
    <w:rsid w:val="521BFDD9"/>
    <w:rsid w:val="5286E3AA"/>
    <w:rsid w:val="52A5BB76"/>
    <w:rsid w:val="52B345CA"/>
    <w:rsid w:val="52DC85A3"/>
    <w:rsid w:val="52E89011"/>
    <w:rsid w:val="537BD5B8"/>
    <w:rsid w:val="538BA6D8"/>
    <w:rsid w:val="54442778"/>
    <w:rsid w:val="54578AA4"/>
    <w:rsid w:val="54967D67"/>
    <w:rsid w:val="54A2A025"/>
    <w:rsid w:val="55038A89"/>
    <w:rsid w:val="55962B0F"/>
    <w:rsid w:val="559F7A5F"/>
    <w:rsid w:val="55A615CC"/>
    <w:rsid w:val="55A833EF"/>
    <w:rsid w:val="56ACBA4C"/>
    <w:rsid w:val="56E8CACB"/>
    <w:rsid w:val="58137593"/>
    <w:rsid w:val="589AFFA4"/>
    <w:rsid w:val="58F75450"/>
    <w:rsid w:val="58FCD59D"/>
    <w:rsid w:val="5995CF95"/>
    <w:rsid w:val="59B1ACF6"/>
    <w:rsid w:val="59D64DEF"/>
    <w:rsid w:val="5A5F3642"/>
    <w:rsid w:val="5A66B335"/>
    <w:rsid w:val="5AC028EE"/>
    <w:rsid w:val="5B77A3DA"/>
    <w:rsid w:val="5D5D77F0"/>
    <w:rsid w:val="5E1115AE"/>
    <w:rsid w:val="5E12A10F"/>
    <w:rsid w:val="5E96C093"/>
    <w:rsid w:val="5EDE70D9"/>
    <w:rsid w:val="5EE3C500"/>
    <w:rsid w:val="5F0F6D8F"/>
    <w:rsid w:val="5F1FCFD1"/>
    <w:rsid w:val="5F8E2F7C"/>
    <w:rsid w:val="5FA666A7"/>
    <w:rsid w:val="5FD2EE29"/>
    <w:rsid w:val="5FE0CD90"/>
    <w:rsid w:val="6106F81B"/>
    <w:rsid w:val="624CE395"/>
    <w:rsid w:val="6271B264"/>
    <w:rsid w:val="62868D17"/>
    <w:rsid w:val="6348A90B"/>
    <w:rsid w:val="6382EE40"/>
    <w:rsid w:val="63FDC38E"/>
    <w:rsid w:val="642EC11A"/>
    <w:rsid w:val="64C1A5E8"/>
    <w:rsid w:val="667A9534"/>
    <w:rsid w:val="66837D84"/>
    <w:rsid w:val="66BF1051"/>
    <w:rsid w:val="66E69037"/>
    <w:rsid w:val="679B38F5"/>
    <w:rsid w:val="67FA27A8"/>
    <w:rsid w:val="68566BA2"/>
    <w:rsid w:val="688A93BC"/>
    <w:rsid w:val="68958575"/>
    <w:rsid w:val="695BDA28"/>
    <w:rsid w:val="6968F706"/>
    <w:rsid w:val="69E3CA25"/>
    <w:rsid w:val="69EA7B15"/>
    <w:rsid w:val="6B0B57CD"/>
    <w:rsid w:val="6B69AF9D"/>
    <w:rsid w:val="6B8FF871"/>
    <w:rsid w:val="6C2AF182"/>
    <w:rsid w:val="6C79BA16"/>
    <w:rsid w:val="6CBE3AE8"/>
    <w:rsid w:val="6D3B2188"/>
    <w:rsid w:val="6D3D6E81"/>
    <w:rsid w:val="6D429C0E"/>
    <w:rsid w:val="6DF6B5DA"/>
    <w:rsid w:val="6EE4862D"/>
    <w:rsid w:val="6F20EC05"/>
    <w:rsid w:val="6F8C33D5"/>
    <w:rsid w:val="6FBEC278"/>
    <w:rsid w:val="7043C3C0"/>
    <w:rsid w:val="722EFF75"/>
    <w:rsid w:val="7276092B"/>
    <w:rsid w:val="727CD364"/>
    <w:rsid w:val="731489E9"/>
    <w:rsid w:val="7372768C"/>
    <w:rsid w:val="73B06C80"/>
    <w:rsid w:val="73B28446"/>
    <w:rsid w:val="747BE54D"/>
    <w:rsid w:val="7512D287"/>
    <w:rsid w:val="754E997B"/>
    <w:rsid w:val="75CB7015"/>
    <w:rsid w:val="75D7E45A"/>
    <w:rsid w:val="75DC5F1B"/>
    <w:rsid w:val="767BF997"/>
    <w:rsid w:val="76A7E8C3"/>
    <w:rsid w:val="76ADAABE"/>
    <w:rsid w:val="76FB27F9"/>
    <w:rsid w:val="770E2202"/>
    <w:rsid w:val="77B21598"/>
    <w:rsid w:val="77FD81F5"/>
    <w:rsid w:val="7854E7D9"/>
    <w:rsid w:val="78555767"/>
    <w:rsid w:val="78E70BA1"/>
    <w:rsid w:val="7994B6B8"/>
    <w:rsid w:val="79CAEC34"/>
    <w:rsid w:val="7CCB893B"/>
    <w:rsid w:val="7D02F049"/>
    <w:rsid w:val="7D40C4EF"/>
    <w:rsid w:val="7DD25DCC"/>
    <w:rsid w:val="7E06951F"/>
    <w:rsid w:val="7E272AF7"/>
    <w:rsid w:val="7E7E13FB"/>
    <w:rsid w:val="7F07A32A"/>
    <w:rsid w:val="7F208EC2"/>
    <w:rsid w:val="7F2C22EE"/>
    <w:rsid w:val="7F45A52D"/>
    <w:rsid w:val="7F53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A737F"/>
  <w15:docId w15:val="{1C2FDA63-DE7F-42DF-9912-760BD5B1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F83"/>
    <w:pPr>
      <w:jc w:val="right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10F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85F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5F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5F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5FF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85FF9"/>
    <w:rPr>
      <w:rFonts w:ascii="Tahoma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5FF9"/>
    <w:rPr>
      <w:rFonts w:ascii="Tahoma" w:hAnsi="Tahoma" w:cs="Times New Roman"/>
      <w:sz w:val="16"/>
    </w:rPr>
  </w:style>
  <w:style w:type="character" w:styleId="Hyperlink">
    <w:name w:val="Hyperlink"/>
    <w:basedOn w:val="DefaultParagraphFont"/>
    <w:uiPriority w:val="99"/>
    <w:rsid w:val="008A4677"/>
    <w:rPr>
      <w:rFonts w:cs="Times New Roman"/>
      <w:color w:val="0000FF"/>
      <w:u w:val="single"/>
    </w:rPr>
  </w:style>
  <w:style w:type="paragraph" w:customStyle="1" w:styleId="tabletext">
    <w:name w:val="table text"/>
    <w:basedOn w:val="Normal"/>
    <w:uiPriority w:val="99"/>
    <w:rsid w:val="00051E83"/>
    <w:pPr>
      <w:jc w:val="left"/>
    </w:pPr>
    <w:rPr>
      <w:rFonts w:ascii="Arial" w:eastAsia="Times New Roman" w:hAnsi="Arial"/>
    </w:rPr>
  </w:style>
  <w:style w:type="paragraph" w:styleId="ListParagraph">
    <w:name w:val="List Paragraph"/>
    <w:basedOn w:val="Normal"/>
    <w:uiPriority w:val="34"/>
    <w:qFormat/>
    <w:rsid w:val="007930D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6A230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7E72"/>
    <w:rPr>
      <w:rFonts w:asciiTheme="minorHAnsi" w:eastAsiaTheme="minorHAnsi" w:hAnsiTheme="minorHAnsi" w:cstheme="minorBidi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4D2A9EE894444BB98D5C56EDC76E9" ma:contentTypeVersion="13" ma:contentTypeDescription="Create a new document." ma:contentTypeScope="" ma:versionID="5bf2efe04fc43f612f258c807e12a8da">
  <xsd:schema xmlns:xsd="http://www.w3.org/2001/XMLSchema" xmlns:xs="http://www.w3.org/2001/XMLSchema" xmlns:p="http://schemas.microsoft.com/office/2006/metadata/properties" xmlns:ns2="c1084fda-faa2-44bb-89cf-b21feddceb48" xmlns:ns3="abb8ad16-aa0e-4527-a096-c59a199151c3" targetNamespace="http://schemas.microsoft.com/office/2006/metadata/properties" ma:root="true" ma:fieldsID="b010989502089f9502fcbf5b7dba3092" ns2:_="" ns3:_="">
    <xsd:import namespace="c1084fda-faa2-44bb-89cf-b21feddceb48"/>
    <xsd:import namespace="abb8ad16-aa0e-4527-a096-c59a19915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84fda-faa2-44bb-89cf-b21feddce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029a441-d5b6-441d-ad49-ad1c5e9f1a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8ad16-aa0e-4527-a096-c59a19915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824e2e5-a001-4597-8012-1badefcacb6a}" ma:internalName="TaxCatchAll" ma:showField="CatchAllData" ma:web="abb8ad16-aa0e-4527-a096-c59a19915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084fda-faa2-44bb-89cf-b21feddceb48">
      <Terms xmlns="http://schemas.microsoft.com/office/infopath/2007/PartnerControls"/>
    </lcf76f155ced4ddcb4097134ff3c332f>
    <TaxCatchAll xmlns="abb8ad16-aa0e-4527-a096-c59a19915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30576-2724-41B9-A970-AAE8E0D9E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084fda-faa2-44bb-89cf-b21feddceb48"/>
    <ds:schemaRef ds:uri="abb8ad16-aa0e-4527-a096-c59a19915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C2C310-7576-44D3-9EFB-291C1500D1D6}">
  <ds:schemaRefs>
    <ds:schemaRef ds:uri="http://schemas.microsoft.com/office/2006/metadata/properties"/>
    <ds:schemaRef ds:uri="http://schemas.microsoft.com/office/infopath/2007/PartnerControls"/>
    <ds:schemaRef ds:uri="c1084fda-faa2-44bb-89cf-b21feddceb48"/>
    <ds:schemaRef ds:uri="abb8ad16-aa0e-4527-a096-c59a199151c3"/>
  </ds:schemaRefs>
</ds:datastoreItem>
</file>

<file path=customXml/itemProps3.xml><?xml version="1.0" encoding="utf-8"?>
<ds:datastoreItem xmlns:ds="http://schemas.openxmlformats.org/officeDocument/2006/customXml" ds:itemID="{9B5D5893-E5C5-4557-B6EE-BFDBC6D9EF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1067</Words>
  <Characters>5917</Characters>
  <Application>Microsoft Office Word</Application>
  <DocSecurity>0</DocSecurity>
  <Lines>113</Lines>
  <Paragraphs>67</Paragraphs>
  <ScaleCrop>false</ScaleCrop>
  <Company>Hewlett-Packard Company</Company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Ferrier</dc:creator>
  <cp:keywords/>
  <dc:description/>
  <cp:lastModifiedBy>Raphael Mahon</cp:lastModifiedBy>
  <cp:revision>6</cp:revision>
  <dcterms:created xsi:type="dcterms:W3CDTF">2025-02-11T08:31:00Z</dcterms:created>
  <dcterms:modified xsi:type="dcterms:W3CDTF">2025-12-12T12:47:00Z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0x010100E0A4D2A9EE894444BB98D5C56EDC76E9</vt:lpwstr>
  </property>
  <property fmtid="{D5CDD505-2E9C-101B-9397-08002B2CF9AE}" pid="3" name="MediaServiceImageTags">
    <vt:lpwstr/>
  </property>
</Properties>
</file>